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D91" w:rsidRPr="00683A87" w:rsidRDefault="00476D91" w:rsidP="00476D91">
      <w:pPr>
        <w:jc w:val="center"/>
        <w:rPr>
          <w:rFonts w:ascii="Verdana" w:hAnsi="Verdana"/>
          <w:b/>
          <w:sz w:val="40"/>
          <w:szCs w:val="40"/>
        </w:rPr>
      </w:pPr>
      <w:r w:rsidRPr="00683A87">
        <w:rPr>
          <w:rFonts w:ascii="Verdana" w:hAnsi="Verdana"/>
          <w:b/>
          <w:sz w:val="40"/>
          <w:szCs w:val="40"/>
        </w:rPr>
        <w:t xml:space="preserve">Alimentation du footballeur </w:t>
      </w:r>
    </w:p>
    <w:p w:rsidR="00222A58" w:rsidRPr="00683A87" w:rsidRDefault="00222A58" w:rsidP="00476D91">
      <w:pPr>
        <w:jc w:val="center"/>
        <w:rPr>
          <w:rFonts w:ascii="Verdana" w:hAnsi="Verdana"/>
          <w:b/>
          <w:sz w:val="20"/>
          <w:szCs w:val="20"/>
        </w:rPr>
      </w:pPr>
    </w:p>
    <w:p w:rsidR="00747909" w:rsidRPr="00683A87" w:rsidRDefault="00066BF6" w:rsidP="00C56779">
      <w:pPr>
        <w:pStyle w:val="Paragraphedeliste"/>
        <w:numPr>
          <w:ilvl w:val="0"/>
          <w:numId w:val="3"/>
        </w:numPr>
        <w:rPr>
          <w:rFonts w:ascii="Verdana" w:hAnsi="Verdana"/>
          <w:b/>
          <w:color w:val="FF0000"/>
          <w:sz w:val="20"/>
          <w:szCs w:val="20"/>
        </w:rPr>
      </w:pPr>
      <w:r w:rsidRPr="00683A87">
        <w:rPr>
          <w:rFonts w:ascii="Verdana" w:hAnsi="Verdana"/>
          <w:b/>
          <w:color w:val="FF0000"/>
          <w:sz w:val="20"/>
          <w:szCs w:val="20"/>
        </w:rPr>
        <w:t>La veille du match.</w:t>
      </w:r>
    </w:p>
    <w:p w:rsidR="00862D6B" w:rsidRPr="00683A87" w:rsidRDefault="002677E7" w:rsidP="000C184E">
      <w:pPr>
        <w:rPr>
          <w:rFonts w:ascii="Verdana" w:hAnsi="Verdana"/>
          <w:sz w:val="20"/>
          <w:szCs w:val="20"/>
        </w:rPr>
      </w:pPr>
      <w:r w:rsidRPr="00683A87">
        <w:rPr>
          <w:rFonts w:ascii="Verdana" w:hAnsi="Verdana"/>
          <w:noProof/>
          <w:sz w:val="20"/>
          <w:szCs w:val="20"/>
          <w:lang w:eastAsia="fr-FR"/>
        </w:rPr>
        <w:drawing>
          <wp:anchor distT="0" distB="0" distL="114300" distR="114300" simplePos="0" relativeHeight="251658240" behindDoc="0" locked="0" layoutInCell="1" allowOverlap="1" wp14:anchorId="0E3503E2" wp14:editId="22E2A8BB">
            <wp:simplePos x="0" y="0"/>
            <wp:positionH relativeFrom="column">
              <wp:posOffset>3024505</wp:posOffset>
            </wp:positionH>
            <wp:positionV relativeFrom="paragraph">
              <wp:posOffset>478155</wp:posOffset>
            </wp:positionV>
            <wp:extent cx="1057275" cy="927100"/>
            <wp:effectExtent l="0" t="0" r="9525" b="6350"/>
            <wp:wrapThrough wrapText="bothSides">
              <wp:wrapPolygon edited="0">
                <wp:start x="0" y="0"/>
                <wp:lineTo x="0" y="21304"/>
                <wp:lineTo x="21405" y="21304"/>
                <wp:lineTo x="21405"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7275" cy="927100"/>
                    </a:xfrm>
                    <a:prstGeom prst="rect">
                      <a:avLst/>
                    </a:prstGeom>
                  </pic:spPr>
                </pic:pic>
              </a:graphicData>
            </a:graphic>
            <wp14:sizeRelH relativeFrom="page">
              <wp14:pctWidth>0</wp14:pctWidth>
            </wp14:sizeRelH>
            <wp14:sizeRelV relativeFrom="page">
              <wp14:pctHeight>0</wp14:pctHeight>
            </wp14:sizeRelV>
          </wp:anchor>
        </w:drawing>
      </w:r>
      <w:r w:rsidRPr="00683A87">
        <w:rPr>
          <w:rFonts w:ascii="Verdana" w:hAnsi="Verdana"/>
          <w:noProof/>
          <w:sz w:val="20"/>
          <w:szCs w:val="20"/>
          <w:lang w:eastAsia="fr-FR"/>
        </w:rPr>
        <w:drawing>
          <wp:anchor distT="0" distB="0" distL="114300" distR="114300" simplePos="0" relativeHeight="251660288" behindDoc="0" locked="0" layoutInCell="1" allowOverlap="1" wp14:anchorId="4DE47060" wp14:editId="4FB7EC44">
            <wp:simplePos x="0" y="0"/>
            <wp:positionH relativeFrom="column">
              <wp:posOffset>4262755</wp:posOffset>
            </wp:positionH>
            <wp:positionV relativeFrom="paragraph">
              <wp:posOffset>535305</wp:posOffset>
            </wp:positionV>
            <wp:extent cx="1171575" cy="794385"/>
            <wp:effectExtent l="0" t="0" r="0" b="5715"/>
            <wp:wrapThrough wrapText="bothSides">
              <wp:wrapPolygon edited="0">
                <wp:start x="21600" y="21600"/>
                <wp:lineTo x="21600" y="363"/>
                <wp:lineTo x="527" y="363"/>
                <wp:lineTo x="527" y="21600"/>
                <wp:lineTo x="21600" y="2160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1171575" cy="794385"/>
                    </a:xfrm>
                    <a:prstGeom prst="rect">
                      <a:avLst/>
                    </a:prstGeom>
                  </pic:spPr>
                </pic:pic>
              </a:graphicData>
            </a:graphic>
            <wp14:sizeRelH relativeFrom="page">
              <wp14:pctWidth>0</wp14:pctWidth>
            </wp14:sizeRelH>
            <wp14:sizeRelV relativeFrom="page">
              <wp14:pctHeight>0</wp14:pctHeight>
            </wp14:sizeRelV>
          </wp:anchor>
        </w:drawing>
      </w:r>
      <w:r w:rsidRPr="00683A87">
        <w:rPr>
          <w:rFonts w:ascii="Verdana" w:hAnsi="Verdana"/>
          <w:noProof/>
          <w:sz w:val="20"/>
          <w:szCs w:val="20"/>
          <w:lang w:eastAsia="fr-FR"/>
        </w:rPr>
        <w:drawing>
          <wp:anchor distT="0" distB="0" distL="114300" distR="114300" simplePos="0" relativeHeight="251661312" behindDoc="0" locked="0" layoutInCell="1" allowOverlap="1" wp14:anchorId="5DEFBAED" wp14:editId="50E30836">
            <wp:simplePos x="0" y="0"/>
            <wp:positionH relativeFrom="margin">
              <wp:align>right</wp:align>
            </wp:positionH>
            <wp:positionV relativeFrom="paragraph">
              <wp:posOffset>483870</wp:posOffset>
            </wp:positionV>
            <wp:extent cx="1162050" cy="921385"/>
            <wp:effectExtent l="0" t="0" r="0" b="0"/>
            <wp:wrapThrough wrapText="bothSides">
              <wp:wrapPolygon edited="0">
                <wp:start x="0" y="0"/>
                <wp:lineTo x="0" y="20990"/>
                <wp:lineTo x="21246" y="20990"/>
                <wp:lineTo x="21246"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62050" cy="921385"/>
                    </a:xfrm>
                    <a:prstGeom prst="rect">
                      <a:avLst/>
                    </a:prstGeom>
                  </pic:spPr>
                </pic:pic>
              </a:graphicData>
            </a:graphic>
            <wp14:sizeRelH relativeFrom="page">
              <wp14:pctWidth>0</wp14:pctWidth>
            </wp14:sizeRelH>
            <wp14:sizeRelV relativeFrom="page">
              <wp14:pctHeight>0</wp14:pctHeight>
            </wp14:sizeRelV>
          </wp:anchor>
        </w:drawing>
      </w:r>
      <w:r w:rsidR="000C184E" w:rsidRPr="00683A87">
        <w:rPr>
          <w:rFonts w:ascii="Verdana" w:hAnsi="Verdana"/>
          <w:sz w:val="20"/>
          <w:szCs w:val="20"/>
        </w:rPr>
        <w:t>Il faut augmenter le stock de glycogène</w:t>
      </w:r>
      <w:r w:rsidR="00862D6B" w:rsidRPr="00683A87">
        <w:rPr>
          <w:rFonts w:ascii="Verdana" w:hAnsi="Verdana"/>
          <w:sz w:val="20"/>
          <w:szCs w:val="20"/>
        </w:rPr>
        <w:t xml:space="preserve">, forme de stockage des glucides. Augmentez la part de glucides en favorisant les aliments d’index glycémique faible ou modéré comme : </w:t>
      </w:r>
    </w:p>
    <w:p w:rsidR="001F7195" w:rsidRPr="00683A87" w:rsidRDefault="002677E7" w:rsidP="003D5849">
      <w:pPr>
        <w:pStyle w:val="Paragraphedeliste"/>
        <w:rPr>
          <w:rFonts w:ascii="Verdana" w:hAnsi="Verdana"/>
          <w:sz w:val="20"/>
          <w:szCs w:val="20"/>
        </w:rPr>
      </w:pPr>
      <w:r w:rsidRPr="00683A87">
        <w:rPr>
          <w:rFonts w:ascii="Verdana" w:hAnsi="Verdana"/>
          <w:noProof/>
          <w:sz w:val="20"/>
          <w:szCs w:val="20"/>
          <w:lang w:eastAsia="fr-FR"/>
        </w:rPr>
        <w:drawing>
          <wp:anchor distT="0" distB="0" distL="114300" distR="114300" simplePos="0" relativeHeight="251671552" behindDoc="0" locked="0" layoutInCell="1" allowOverlap="1" wp14:anchorId="19ECAFE3" wp14:editId="282447B8">
            <wp:simplePos x="0" y="0"/>
            <wp:positionH relativeFrom="margin">
              <wp:posOffset>1540510</wp:posOffset>
            </wp:positionH>
            <wp:positionV relativeFrom="paragraph">
              <wp:posOffset>15875</wp:posOffset>
            </wp:positionV>
            <wp:extent cx="1285875" cy="880110"/>
            <wp:effectExtent l="0" t="0" r="9525" b="0"/>
            <wp:wrapThrough wrapText="bothSides">
              <wp:wrapPolygon edited="0">
                <wp:start x="0" y="0"/>
                <wp:lineTo x="0" y="21039"/>
                <wp:lineTo x="21440" y="21039"/>
                <wp:lineTo x="21440"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5875" cy="880110"/>
                    </a:xfrm>
                    <a:prstGeom prst="rect">
                      <a:avLst/>
                    </a:prstGeom>
                  </pic:spPr>
                </pic:pic>
              </a:graphicData>
            </a:graphic>
            <wp14:sizeRelH relativeFrom="page">
              <wp14:pctWidth>0</wp14:pctWidth>
            </wp14:sizeRelH>
            <wp14:sizeRelV relativeFrom="page">
              <wp14:pctHeight>0</wp14:pctHeight>
            </wp14:sizeRelV>
          </wp:anchor>
        </w:drawing>
      </w:r>
      <w:r w:rsidRPr="00683A87">
        <w:rPr>
          <w:rFonts w:ascii="Verdana" w:hAnsi="Verdana"/>
          <w:noProof/>
          <w:sz w:val="20"/>
          <w:szCs w:val="20"/>
          <w:lang w:eastAsia="fr-FR"/>
        </w:rPr>
        <w:drawing>
          <wp:anchor distT="0" distB="0" distL="114300" distR="114300" simplePos="0" relativeHeight="251659264" behindDoc="0" locked="0" layoutInCell="1" allowOverlap="1" wp14:anchorId="12E036C9" wp14:editId="3EA287CC">
            <wp:simplePos x="0" y="0"/>
            <wp:positionH relativeFrom="column">
              <wp:posOffset>52705</wp:posOffset>
            </wp:positionH>
            <wp:positionV relativeFrom="paragraph">
              <wp:posOffset>8890</wp:posOffset>
            </wp:positionV>
            <wp:extent cx="1389380" cy="1009650"/>
            <wp:effectExtent l="0" t="0" r="1270" b="0"/>
            <wp:wrapThrough wrapText="bothSides">
              <wp:wrapPolygon edited="0">
                <wp:start x="0" y="0"/>
                <wp:lineTo x="0" y="21192"/>
                <wp:lineTo x="21324" y="21192"/>
                <wp:lineTo x="21324"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89380" cy="1009650"/>
                    </a:xfrm>
                    <a:prstGeom prst="rect">
                      <a:avLst/>
                    </a:prstGeom>
                  </pic:spPr>
                </pic:pic>
              </a:graphicData>
            </a:graphic>
            <wp14:sizeRelH relativeFrom="page">
              <wp14:pctWidth>0</wp14:pctWidth>
            </wp14:sizeRelH>
            <wp14:sizeRelV relativeFrom="page">
              <wp14:pctHeight>0</wp14:pctHeight>
            </wp14:sizeRelV>
          </wp:anchor>
        </w:drawing>
      </w:r>
    </w:p>
    <w:p w:rsidR="003D5849" w:rsidRPr="00683A87" w:rsidRDefault="003D5849" w:rsidP="003D5849">
      <w:pPr>
        <w:pStyle w:val="Paragraphedeliste"/>
        <w:rPr>
          <w:rFonts w:ascii="Verdana" w:hAnsi="Verdana"/>
          <w:sz w:val="20"/>
          <w:szCs w:val="20"/>
        </w:rPr>
      </w:pPr>
    </w:p>
    <w:p w:rsidR="00C727CE" w:rsidRPr="00683A87" w:rsidRDefault="00C727CE" w:rsidP="00C727CE">
      <w:pPr>
        <w:pStyle w:val="Paragraphedeliste"/>
        <w:numPr>
          <w:ilvl w:val="0"/>
          <w:numId w:val="5"/>
        </w:numPr>
        <w:rPr>
          <w:rFonts w:ascii="Verdana" w:hAnsi="Verdana"/>
          <w:sz w:val="20"/>
          <w:szCs w:val="20"/>
        </w:rPr>
      </w:pPr>
      <w:r w:rsidRPr="00683A87">
        <w:rPr>
          <w:rFonts w:ascii="Verdana" w:hAnsi="Verdana"/>
          <w:sz w:val="20"/>
          <w:szCs w:val="20"/>
        </w:rPr>
        <w:t>des pâtes (pâtes semi-complètes ou complètes, de préférence à des pâtes blanches)</w:t>
      </w:r>
    </w:p>
    <w:p w:rsidR="00862D6B" w:rsidRPr="00683A87" w:rsidRDefault="000C184E" w:rsidP="00C727CE">
      <w:pPr>
        <w:pStyle w:val="Paragraphedeliste"/>
        <w:numPr>
          <w:ilvl w:val="0"/>
          <w:numId w:val="5"/>
        </w:numPr>
        <w:rPr>
          <w:rFonts w:ascii="Verdana" w:hAnsi="Verdana"/>
          <w:sz w:val="20"/>
          <w:szCs w:val="20"/>
        </w:rPr>
      </w:pPr>
      <w:r w:rsidRPr="00683A87">
        <w:rPr>
          <w:rFonts w:ascii="Verdana" w:hAnsi="Verdana"/>
          <w:sz w:val="20"/>
          <w:szCs w:val="20"/>
        </w:rPr>
        <w:t>pain complet</w:t>
      </w:r>
    </w:p>
    <w:p w:rsidR="00862D6B" w:rsidRPr="00683A87" w:rsidRDefault="00045683" w:rsidP="00C56779">
      <w:pPr>
        <w:pStyle w:val="Paragraphedeliste"/>
        <w:numPr>
          <w:ilvl w:val="0"/>
          <w:numId w:val="5"/>
        </w:numPr>
        <w:rPr>
          <w:rFonts w:ascii="Verdana" w:hAnsi="Verdana"/>
          <w:sz w:val="20"/>
          <w:szCs w:val="20"/>
        </w:rPr>
      </w:pPr>
      <w:r w:rsidRPr="00683A87">
        <w:rPr>
          <w:rFonts w:ascii="Verdana" w:hAnsi="Verdana"/>
          <w:noProof/>
          <w:sz w:val="20"/>
          <w:szCs w:val="20"/>
          <w:lang w:eastAsia="fr-FR"/>
        </w:rPr>
        <w:drawing>
          <wp:anchor distT="0" distB="0" distL="114300" distR="114300" simplePos="0" relativeHeight="251662336" behindDoc="0" locked="0" layoutInCell="1" allowOverlap="1" wp14:anchorId="12CA560C" wp14:editId="7753CC4B">
            <wp:simplePos x="0" y="0"/>
            <wp:positionH relativeFrom="margin">
              <wp:posOffset>5361305</wp:posOffset>
            </wp:positionH>
            <wp:positionV relativeFrom="paragraph">
              <wp:posOffset>181610</wp:posOffset>
            </wp:positionV>
            <wp:extent cx="1066800" cy="976901"/>
            <wp:effectExtent l="0" t="0" r="0" b="0"/>
            <wp:wrapThrough wrapText="bothSides">
              <wp:wrapPolygon edited="0">
                <wp:start x="0" y="0"/>
                <wp:lineTo x="0" y="21066"/>
                <wp:lineTo x="21214" y="21066"/>
                <wp:lineTo x="21214"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800" cy="976901"/>
                    </a:xfrm>
                    <a:prstGeom prst="rect">
                      <a:avLst/>
                    </a:prstGeom>
                  </pic:spPr>
                </pic:pic>
              </a:graphicData>
            </a:graphic>
            <wp14:sizeRelH relativeFrom="page">
              <wp14:pctWidth>0</wp14:pctWidth>
            </wp14:sizeRelH>
            <wp14:sizeRelV relativeFrom="page">
              <wp14:pctHeight>0</wp14:pctHeight>
            </wp14:sizeRelV>
          </wp:anchor>
        </w:drawing>
      </w:r>
      <w:r w:rsidR="000C184E" w:rsidRPr="00683A87">
        <w:rPr>
          <w:rFonts w:ascii="Verdana" w:hAnsi="Verdana"/>
          <w:sz w:val="20"/>
          <w:szCs w:val="20"/>
        </w:rPr>
        <w:t>du riz (riz complet ou le riz basmati</w:t>
      </w:r>
      <w:r w:rsidR="005253D1">
        <w:rPr>
          <w:rFonts w:ascii="Verdana" w:hAnsi="Verdana"/>
          <w:sz w:val="20"/>
          <w:szCs w:val="20"/>
        </w:rPr>
        <w:t xml:space="preserve"> ½ complet</w:t>
      </w:r>
      <w:r w:rsidR="000C184E" w:rsidRPr="00683A87">
        <w:rPr>
          <w:rFonts w:ascii="Verdana" w:hAnsi="Verdana"/>
          <w:sz w:val="20"/>
          <w:szCs w:val="20"/>
        </w:rPr>
        <w:t>),</w:t>
      </w:r>
      <w:r w:rsidR="003D5849" w:rsidRPr="00683A87">
        <w:rPr>
          <w:rFonts w:ascii="Verdana" w:hAnsi="Verdana"/>
          <w:noProof/>
          <w:sz w:val="20"/>
          <w:szCs w:val="20"/>
          <w:lang w:eastAsia="fr-FR"/>
        </w:rPr>
        <w:t xml:space="preserve"> </w:t>
      </w:r>
    </w:p>
    <w:p w:rsidR="00862D6B" w:rsidRPr="00683A87" w:rsidRDefault="00C56779" w:rsidP="00C56779">
      <w:pPr>
        <w:pStyle w:val="Paragraphedeliste"/>
        <w:numPr>
          <w:ilvl w:val="0"/>
          <w:numId w:val="5"/>
        </w:numPr>
        <w:rPr>
          <w:rFonts w:ascii="Verdana" w:hAnsi="Verdana"/>
          <w:sz w:val="20"/>
          <w:szCs w:val="20"/>
        </w:rPr>
      </w:pPr>
      <w:r w:rsidRPr="00683A87">
        <w:rPr>
          <w:rFonts w:ascii="Verdana" w:hAnsi="Verdana"/>
          <w:sz w:val="20"/>
          <w:szCs w:val="20"/>
        </w:rPr>
        <w:t>des a</w:t>
      </w:r>
      <w:r w:rsidR="000C184E" w:rsidRPr="00683A87">
        <w:rPr>
          <w:rFonts w:ascii="Verdana" w:hAnsi="Verdana"/>
          <w:sz w:val="20"/>
          <w:szCs w:val="20"/>
        </w:rPr>
        <w:t>liments riches en fibres : fruits, légumes</w:t>
      </w:r>
      <w:r w:rsidR="00066BF6" w:rsidRPr="00683A87">
        <w:rPr>
          <w:rFonts w:ascii="Verdana" w:hAnsi="Verdana"/>
          <w:sz w:val="20"/>
          <w:szCs w:val="20"/>
        </w:rPr>
        <w:t>.</w:t>
      </w:r>
    </w:p>
    <w:p w:rsidR="000C184E" w:rsidRPr="00683A87" w:rsidRDefault="00C56779" w:rsidP="00C56779">
      <w:pPr>
        <w:pStyle w:val="Paragraphedeliste"/>
        <w:numPr>
          <w:ilvl w:val="0"/>
          <w:numId w:val="5"/>
        </w:numPr>
        <w:rPr>
          <w:rFonts w:ascii="Verdana" w:hAnsi="Verdana"/>
          <w:sz w:val="20"/>
          <w:szCs w:val="20"/>
        </w:rPr>
      </w:pPr>
      <w:r w:rsidRPr="00683A87">
        <w:rPr>
          <w:rFonts w:ascii="Verdana" w:hAnsi="Verdana"/>
          <w:sz w:val="20"/>
          <w:szCs w:val="20"/>
        </w:rPr>
        <w:t>Pommes de terre</w:t>
      </w:r>
      <w:r w:rsidR="000C184E" w:rsidRPr="00683A87">
        <w:rPr>
          <w:rFonts w:ascii="Verdana" w:hAnsi="Verdana"/>
          <w:sz w:val="20"/>
          <w:szCs w:val="20"/>
        </w:rPr>
        <w:t xml:space="preserve"> (éviter le broyage),</w:t>
      </w:r>
      <w:r w:rsidR="005253D1">
        <w:rPr>
          <w:rFonts w:ascii="Verdana" w:hAnsi="Verdana"/>
          <w:sz w:val="20"/>
          <w:szCs w:val="20"/>
        </w:rPr>
        <w:t xml:space="preserve"> légumineuses (</w:t>
      </w:r>
      <w:r w:rsidR="000C184E" w:rsidRPr="00683A87">
        <w:rPr>
          <w:rFonts w:ascii="Verdana" w:hAnsi="Verdana"/>
          <w:sz w:val="20"/>
          <w:szCs w:val="20"/>
        </w:rPr>
        <w:t>haricots</w:t>
      </w:r>
      <w:r w:rsidR="005253D1">
        <w:rPr>
          <w:rFonts w:ascii="Verdana" w:hAnsi="Verdana"/>
          <w:sz w:val="20"/>
          <w:szCs w:val="20"/>
        </w:rPr>
        <w:t xml:space="preserve"> secs</w:t>
      </w:r>
      <w:r w:rsidR="000C184E" w:rsidRPr="00683A87">
        <w:rPr>
          <w:rFonts w:ascii="Verdana" w:hAnsi="Verdana"/>
          <w:sz w:val="20"/>
          <w:szCs w:val="20"/>
        </w:rPr>
        <w:t>, lentilles, pois</w:t>
      </w:r>
      <w:r w:rsidR="005253D1">
        <w:rPr>
          <w:rFonts w:ascii="Verdana" w:hAnsi="Verdana"/>
          <w:sz w:val="20"/>
          <w:szCs w:val="20"/>
        </w:rPr>
        <w:t>)</w:t>
      </w:r>
    </w:p>
    <w:p w:rsidR="001F7195" w:rsidRPr="00683A87" w:rsidRDefault="000C184E" w:rsidP="000C184E">
      <w:pPr>
        <w:rPr>
          <w:rFonts w:ascii="Verdana" w:hAnsi="Verdana"/>
          <w:sz w:val="20"/>
          <w:szCs w:val="20"/>
        </w:rPr>
      </w:pPr>
      <w:r w:rsidRPr="00683A87">
        <w:rPr>
          <w:rFonts w:ascii="Verdana" w:hAnsi="Verdana"/>
          <w:sz w:val="20"/>
          <w:szCs w:val="20"/>
        </w:rPr>
        <w:t>L'eau étant indispensable pour le stockage du glycogène, il est indispensable de bien</w:t>
      </w:r>
      <w:r w:rsidR="00DB5666" w:rsidRPr="00683A87">
        <w:rPr>
          <w:rFonts w:ascii="Verdana" w:hAnsi="Verdana"/>
          <w:sz w:val="20"/>
          <w:szCs w:val="20"/>
        </w:rPr>
        <w:t xml:space="preserve"> boire (avant et après les repas)</w:t>
      </w:r>
    </w:p>
    <w:p w:rsidR="001F7195" w:rsidRPr="00683A87" w:rsidRDefault="001F7195" w:rsidP="00862D6B">
      <w:pPr>
        <w:rPr>
          <w:rFonts w:ascii="Verdana" w:hAnsi="Verdana"/>
          <w:sz w:val="20"/>
          <w:szCs w:val="20"/>
        </w:rPr>
      </w:pPr>
      <w:r w:rsidRPr="00683A87">
        <w:rPr>
          <w:rFonts w:ascii="Verdana" w:hAnsi="Verdana"/>
          <w:noProof/>
          <w:sz w:val="20"/>
          <w:szCs w:val="20"/>
          <w:lang w:eastAsia="fr-FR"/>
        </w:rPr>
        <w:drawing>
          <wp:anchor distT="0" distB="0" distL="114300" distR="114300" simplePos="0" relativeHeight="251664384" behindDoc="0" locked="0" layoutInCell="1" allowOverlap="1" wp14:anchorId="54D7EDA7" wp14:editId="7AC51527">
            <wp:simplePos x="0" y="0"/>
            <wp:positionH relativeFrom="column">
              <wp:posOffset>4643755</wp:posOffset>
            </wp:positionH>
            <wp:positionV relativeFrom="paragraph">
              <wp:posOffset>681355</wp:posOffset>
            </wp:positionV>
            <wp:extent cx="1266825" cy="873760"/>
            <wp:effectExtent l="0" t="0" r="9525" b="2540"/>
            <wp:wrapThrough wrapText="bothSides">
              <wp:wrapPolygon edited="0">
                <wp:start x="0" y="0"/>
                <wp:lineTo x="0" y="21192"/>
                <wp:lineTo x="21438" y="21192"/>
                <wp:lineTo x="21438"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66825" cy="873760"/>
                    </a:xfrm>
                    <a:prstGeom prst="rect">
                      <a:avLst/>
                    </a:prstGeom>
                  </pic:spPr>
                </pic:pic>
              </a:graphicData>
            </a:graphic>
            <wp14:sizeRelH relativeFrom="page">
              <wp14:pctWidth>0</wp14:pctWidth>
            </wp14:sizeRelH>
            <wp14:sizeRelV relativeFrom="page">
              <wp14:pctHeight>0</wp14:pctHeight>
            </wp14:sizeRelV>
          </wp:anchor>
        </w:drawing>
      </w:r>
      <w:r w:rsidR="000C184E" w:rsidRPr="00683A87">
        <w:rPr>
          <w:rFonts w:ascii="Verdana" w:hAnsi="Verdana"/>
          <w:sz w:val="20"/>
          <w:szCs w:val="20"/>
        </w:rPr>
        <w:t>Evitez les céréales raffinées (pâtes banches, riz blanc, pain blanc), la purée de pomme de terre, les jus de fruits et bien sûr les sucreries et les pâtisseries</w:t>
      </w:r>
      <w:r w:rsidR="00066BF6" w:rsidRPr="00683A87">
        <w:rPr>
          <w:rFonts w:ascii="Verdana" w:hAnsi="Verdana"/>
          <w:sz w:val="20"/>
          <w:szCs w:val="20"/>
        </w:rPr>
        <w:t>.</w:t>
      </w:r>
      <w:r w:rsidR="00C56779" w:rsidRPr="00683A87">
        <w:rPr>
          <w:rFonts w:ascii="Verdana" w:hAnsi="Verdana"/>
          <w:sz w:val="20"/>
          <w:szCs w:val="20"/>
        </w:rPr>
        <w:t xml:space="preserve"> </w:t>
      </w:r>
      <w:r w:rsidR="00862D6B" w:rsidRPr="00683A87">
        <w:rPr>
          <w:rFonts w:ascii="Verdana" w:hAnsi="Verdana"/>
          <w:sz w:val="20"/>
          <w:szCs w:val="20"/>
        </w:rPr>
        <w:t xml:space="preserve">Il est donc indispensable de supprimer tout aliments difficiles à digérer : viandes rouges, charcuteries, sauces, concombres, etc... </w:t>
      </w:r>
      <w:r w:rsidR="00066BF6" w:rsidRPr="00683A87">
        <w:rPr>
          <w:rFonts w:ascii="Verdana" w:hAnsi="Verdana"/>
          <w:sz w:val="20"/>
          <w:szCs w:val="20"/>
        </w:rPr>
        <w:t>Et</w:t>
      </w:r>
      <w:r w:rsidR="00862D6B" w:rsidRPr="00683A87">
        <w:rPr>
          <w:rFonts w:ascii="Verdana" w:hAnsi="Verdana"/>
          <w:sz w:val="20"/>
          <w:szCs w:val="20"/>
        </w:rPr>
        <w:t>, bien-sûr, toutes boissons alcoolisées</w:t>
      </w:r>
      <w:r w:rsidR="00066BF6" w:rsidRPr="00683A87">
        <w:rPr>
          <w:rFonts w:ascii="Verdana" w:hAnsi="Verdana"/>
          <w:sz w:val="20"/>
          <w:szCs w:val="20"/>
        </w:rPr>
        <w:t>.</w:t>
      </w:r>
    </w:p>
    <w:p w:rsidR="00B2587C" w:rsidRPr="00683A87" w:rsidRDefault="00B2587C" w:rsidP="00862D6B">
      <w:pPr>
        <w:rPr>
          <w:rFonts w:ascii="Verdana" w:hAnsi="Verdana"/>
          <w:sz w:val="20"/>
          <w:szCs w:val="20"/>
        </w:rPr>
      </w:pPr>
    </w:p>
    <w:p w:rsidR="00066BF6" w:rsidRPr="00683A87" w:rsidRDefault="00066BF6" w:rsidP="00862D6B">
      <w:pPr>
        <w:rPr>
          <w:rFonts w:ascii="Verdana" w:hAnsi="Verdana"/>
          <w:noProof/>
          <w:sz w:val="20"/>
          <w:szCs w:val="20"/>
          <w:lang w:eastAsia="fr-FR"/>
        </w:rPr>
      </w:pPr>
      <w:r w:rsidRPr="00683A87">
        <w:rPr>
          <w:rFonts w:ascii="Verdana" w:hAnsi="Verdana"/>
          <w:sz w:val="20"/>
          <w:szCs w:val="20"/>
        </w:rPr>
        <w:t>Et ce qui importe le plus est d'avoir une bonne nuit de sommeil.</w:t>
      </w:r>
      <w:r w:rsidR="001F7195" w:rsidRPr="00683A87">
        <w:rPr>
          <w:rFonts w:ascii="Verdana" w:hAnsi="Verdana"/>
          <w:noProof/>
          <w:sz w:val="20"/>
          <w:szCs w:val="20"/>
          <w:lang w:eastAsia="fr-FR"/>
        </w:rPr>
        <w:t xml:space="preserve"> </w:t>
      </w:r>
    </w:p>
    <w:p w:rsidR="001F7195" w:rsidRDefault="001F7195" w:rsidP="00862D6B">
      <w:pPr>
        <w:rPr>
          <w:rFonts w:ascii="Verdana" w:hAnsi="Verdana"/>
          <w:sz w:val="20"/>
          <w:szCs w:val="20"/>
        </w:rPr>
      </w:pPr>
    </w:p>
    <w:p w:rsidR="0065218B" w:rsidRPr="00683A87" w:rsidRDefault="0065218B" w:rsidP="00862D6B">
      <w:pPr>
        <w:rPr>
          <w:rFonts w:ascii="Verdana" w:hAnsi="Verdana"/>
          <w:sz w:val="20"/>
          <w:szCs w:val="20"/>
        </w:rPr>
      </w:pPr>
    </w:p>
    <w:p w:rsidR="00994B22" w:rsidRPr="00683A87" w:rsidRDefault="00994B22" w:rsidP="00994B22">
      <w:pPr>
        <w:pStyle w:val="Paragraphedeliste"/>
        <w:numPr>
          <w:ilvl w:val="0"/>
          <w:numId w:val="3"/>
        </w:numPr>
        <w:rPr>
          <w:rFonts w:ascii="Verdana" w:hAnsi="Verdana"/>
          <w:b/>
          <w:color w:val="FF0000"/>
          <w:sz w:val="20"/>
          <w:szCs w:val="20"/>
        </w:rPr>
      </w:pPr>
      <w:r w:rsidRPr="00683A87">
        <w:rPr>
          <w:rFonts w:ascii="Verdana" w:hAnsi="Verdana"/>
          <w:b/>
          <w:color w:val="FF0000"/>
          <w:sz w:val="20"/>
          <w:szCs w:val="20"/>
        </w:rPr>
        <w:t>Le jour du match</w:t>
      </w:r>
      <w:r w:rsidR="00066BF6" w:rsidRPr="00683A87">
        <w:rPr>
          <w:rFonts w:ascii="Verdana" w:hAnsi="Verdana"/>
          <w:b/>
          <w:color w:val="FF0000"/>
          <w:sz w:val="20"/>
          <w:szCs w:val="20"/>
        </w:rPr>
        <w:t>.</w:t>
      </w:r>
    </w:p>
    <w:p w:rsidR="00994B22" w:rsidRPr="00683A87" w:rsidRDefault="00994B22" w:rsidP="00994B22">
      <w:pPr>
        <w:rPr>
          <w:rFonts w:ascii="Verdana" w:hAnsi="Verdana"/>
          <w:sz w:val="20"/>
          <w:szCs w:val="20"/>
        </w:rPr>
      </w:pPr>
      <w:r w:rsidRPr="00683A87">
        <w:rPr>
          <w:rFonts w:ascii="Verdana" w:hAnsi="Verdana"/>
          <w:sz w:val="20"/>
          <w:szCs w:val="20"/>
        </w:rPr>
        <w:t>Le dernier repas avant match devra être terminé 2 à 3 heures avant le match, disposition commune à tous les sports de compétition. Ce délai permet de terminer la digestion, et d’éviter d’être gêné par une lourdeur d’estomac, des acidités gastriques ou autres désagréments.</w:t>
      </w:r>
    </w:p>
    <w:p w:rsidR="00053757" w:rsidRDefault="00994B22" w:rsidP="00994B22">
      <w:pPr>
        <w:rPr>
          <w:rFonts w:ascii="Verdana" w:hAnsi="Verdana"/>
          <w:sz w:val="20"/>
          <w:szCs w:val="20"/>
        </w:rPr>
      </w:pPr>
      <w:r w:rsidRPr="00683A87">
        <w:rPr>
          <w:rFonts w:ascii="Verdana" w:hAnsi="Verdana"/>
          <w:sz w:val="20"/>
          <w:szCs w:val="20"/>
        </w:rPr>
        <w:t>De plus, la digestion représente un effort supplémentaire dont l’organisme se passerait bien en compétition, pour mettre toutes les chances de son côté.</w:t>
      </w:r>
    </w:p>
    <w:p w:rsidR="0065218B" w:rsidRPr="00683A87" w:rsidRDefault="0065218B" w:rsidP="00994B22">
      <w:pPr>
        <w:rPr>
          <w:rFonts w:ascii="Verdana" w:hAnsi="Verdana"/>
          <w:sz w:val="20"/>
          <w:szCs w:val="20"/>
        </w:rPr>
      </w:pPr>
      <w:r w:rsidRPr="0065218B">
        <w:rPr>
          <w:rFonts w:ascii="Verdana" w:hAnsi="Verdana"/>
          <w:sz w:val="20"/>
          <w:szCs w:val="20"/>
        </w:rPr>
        <w:t>Il est préférable de boire de l’eau minérale une ½ heure avant de manger et 15 à 30 minutes après la fin du repas. Il faut éviter de boire en mangeant, cela accélère la digestion</w:t>
      </w:r>
      <w:r>
        <w:rPr>
          <w:rFonts w:ascii="Verdana" w:hAnsi="Verdana"/>
          <w:sz w:val="20"/>
          <w:szCs w:val="20"/>
        </w:rPr>
        <w:t>.</w:t>
      </w:r>
    </w:p>
    <w:p w:rsidR="006C03D4" w:rsidRPr="00683A87" w:rsidRDefault="006C03D4" w:rsidP="00994B22">
      <w:pPr>
        <w:rPr>
          <w:rFonts w:ascii="Verdana" w:hAnsi="Verdana"/>
          <w:sz w:val="20"/>
          <w:szCs w:val="20"/>
        </w:rPr>
      </w:pPr>
      <w:r w:rsidRPr="00683A87">
        <w:rPr>
          <w:rFonts w:ascii="Verdana" w:hAnsi="Verdana"/>
          <w:noProof/>
          <w:sz w:val="20"/>
          <w:szCs w:val="20"/>
          <w:lang w:eastAsia="fr-FR"/>
        </w:rPr>
        <w:drawing>
          <wp:anchor distT="0" distB="0" distL="114300" distR="114300" simplePos="0" relativeHeight="251672576" behindDoc="0" locked="0" layoutInCell="1" allowOverlap="1" wp14:anchorId="31385E8B" wp14:editId="5A8FBA09">
            <wp:simplePos x="0" y="0"/>
            <wp:positionH relativeFrom="column">
              <wp:posOffset>57150</wp:posOffset>
            </wp:positionH>
            <wp:positionV relativeFrom="paragraph">
              <wp:posOffset>321945</wp:posOffset>
            </wp:positionV>
            <wp:extent cx="6645910" cy="1106805"/>
            <wp:effectExtent l="0" t="0" r="2540" b="0"/>
            <wp:wrapThrough wrapText="bothSides">
              <wp:wrapPolygon edited="0">
                <wp:start x="0" y="0"/>
                <wp:lineTo x="0" y="21191"/>
                <wp:lineTo x="21546" y="21191"/>
                <wp:lineTo x="21546"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45910" cy="1106805"/>
                    </a:xfrm>
                    <a:prstGeom prst="rect">
                      <a:avLst/>
                    </a:prstGeom>
                  </pic:spPr>
                </pic:pic>
              </a:graphicData>
            </a:graphic>
            <wp14:sizeRelH relativeFrom="page">
              <wp14:pctWidth>0</wp14:pctWidth>
            </wp14:sizeRelH>
            <wp14:sizeRelV relativeFrom="page">
              <wp14:pctHeight>0</wp14:pctHeight>
            </wp14:sizeRelV>
          </wp:anchor>
        </w:drawing>
      </w:r>
      <w:r w:rsidRPr="00683A87">
        <w:rPr>
          <w:rFonts w:ascii="Verdana" w:hAnsi="Verdana"/>
          <w:sz w:val="20"/>
          <w:szCs w:val="20"/>
        </w:rPr>
        <w:t xml:space="preserve">Un quart d’heure </w:t>
      </w:r>
      <w:r w:rsidRPr="0065218B">
        <w:rPr>
          <w:rFonts w:ascii="Verdana" w:hAnsi="Verdana"/>
          <w:sz w:val="20"/>
          <w:szCs w:val="20"/>
        </w:rPr>
        <w:t>avant le repas</w:t>
      </w:r>
      <w:r w:rsidRPr="00683A87">
        <w:rPr>
          <w:rFonts w:ascii="Verdana" w:hAnsi="Verdana"/>
          <w:sz w:val="20"/>
          <w:szCs w:val="20"/>
        </w:rPr>
        <w:t>, manger un ou deux fruits frais très murs ou une salade de fruits + sucre.</w:t>
      </w:r>
    </w:p>
    <w:p w:rsidR="006C03D4" w:rsidRDefault="006C03D4" w:rsidP="00994B22">
      <w:pPr>
        <w:rPr>
          <w:rFonts w:ascii="Verdana" w:hAnsi="Verdana"/>
          <w:sz w:val="20"/>
          <w:szCs w:val="20"/>
        </w:rPr>
      </w:pPr>
    </w:p>
    <w:p w:rsidR="00683A87" w:rsidRPr="00683A87" w:rsidRDefault="00683A87" w:rsidP="00994B22">
      <w:pPr>
        <w:rPr>
          <w:rFonts w:ascii="Verdana" w:hAnsi="Verdana"/>
          <w:sz w:val="20"/>
          <w:szCs w:val="20"/>
        </w:rPr>
      </w:pPr>
    </w:p>
    <w:p w:rsidR="00994B22" w:rsidRPr="00683A87" w:rsidRDefault="00994B22" w:rsidP="00994B22">
      <w:pPr>
        <w:shd w:val="clear" w:color="auto" w:fill="FFFFFF"/>
        <w:spacing w:before="100" w:beforeAutospacing="1" w:after="100" w:afterAutospacing="1"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color w:val="333333"/>
          <w:sz w:val="20"/>
          <w:szCs w:val="20"/>
          <w:lang w:eastAsia="fr-FR"/>
        </w:rPr>
        <w:lastRenderedPageBreak/>
        <w:t>Le déjeuner doit être équilibré autour de :</w:t>
      </w:r>
    </w:p>
    <w:p w:rsidR="00994B22" w:rsidRPr="00683A87" w:rsidRDefault="00994B22" w:rsidP="001F7195">
      <w:pPr>
        <w:pStyle w:val="Paragraphedeliste"/>
        <w:numPr>
          <w:ilvl w:val="0"/>
          <w:numId w:val="8"/>
        </w:numPr>
        <w:shd w:val="clear" w:color="auto" w:fill="FFFFFF"/>
        <w:spacing w:before="100" w:beforeAutospacing="1" w:after="100" w:afterAutospacing="1"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b/>
          <w:bCs/>
          <w:color w:val="333333"/>
          <w:sz w:val="20"/>
          <w:szCs w:val="20"/>
          <w:bdr w:val="none" w:sz="0" w:space="0" w:color="auto" w:frame="1"/>
          <w:lang w:eastAsia="fr-FR"/>
        </w:rPr>
        <w:t>Entrées</w:t>
      </w:r>
      <w:r w:rsidRPr="00683A87">
        <w:rPr>
          <w:rFonts w:ascii="Verdana" w:eastAsia="Times New Roman" w:hAnsi="Verdana" w:cstheme="minorHAnsi"/>
          <w:color w:val="333333"/>
          <w:sz w:val="20"/>
          <w:szCs w:val="20"/>
          <w:lang w:eastAsia="fr-FR"/>
        </w:rPr>
        <w:t> : tous les légumes =&gt; salade de légumes (carottes crues), légumineuses (lentilles, pois chiche)…</w:t>
      </w:r>
    </w:p>
    <w:p w:rsidR="00994B22" w:rsidRPr="00683A87" w:rsidRDefault="00994B22" w:rsidP="00994B22">
      <w:pPr>
        <w:pStyle w:val="Paragraphedeliste"/>
        <w:numPr>
          <w:ilvl w:val="0"/>
          <w:numId w:val="8"/>
        </w:numPr>
        <w:shd w:val="clear" w:color="auto" w:fill="FFFFFF"/>
        <w:spacing w:before="100" w:beforeAutospacing="1" w:after="100" w:afterAutospacing="1"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b/>
          <w:bCs/>
          <w:color w:val="333333"/>
          <w:sz w:val="20"/>
          <w:szCs w:val="20"/>
          <w:bdr w:val="none" w:sz="0" w:space="0" w:color="auto" w:frame="1"/>
          <w:lang w:eastAsia="fr-FR"/>
        </w:rPr>
        <w:t>Viandes</w:t>
      </w:r>
      <w:r w:rsidRPr="00683A87">
        <w:rPr>
          <w:rFonts w:ascii="Verdana" w:eastAsia="Times New Roman" w:hAnsi="Verdana" w:cstheme="minorHAnsi"/>
          <w:color w:val="333333"/>
          <w:sz w:val="20"/>
          <w:szCs w:val="20"/>
          <w:lang w:eastAsia="fr-FR"/>
        </w:rPr>
        <w:t> : privilégiez les viandes maigres (viande blanche sans manger la peau), bifteck haché (5% de matière grasse), bavette, jambon cuit dégraissé…</w:t>
      </w:r>
    </w:p>
    <w:p w:rsidR="00994B22" w:rsidRPr="00683A87" w:rsidRDefault="00994B22" w:rsidP="00994B22">
      <w:pPr>
        <w:pStyle w:val="Paragraphedeliste"/>
        <w:numPr>
          <w:ilvl w:val="0"/>
          <w:numId w:val="8"/>
        </w:numPr>
        <w:shd w:val="clear" w:color="auto" w:fill="FFFFFF"/>
        <w:spacing w:before="100" w:beforeAutospacing="1" w:after="100" w:afterAutospacing="1"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b/>
          <w:bCs/>
          <w:color w:val="333333"/>
          <w:sz w:val="20"/>
          <w:szCs w:val="20"/>
          <w:bdr w:val="none" w:sz="0" w:space="0" w:color="auto" w:frame="1"/>
          <w:lang w:eastAsia="fr-FR"/>
        </w:rPr>
        <w:t>Ou poissons</w:t>
      </w:r>
      <w:r w:rsidRPr="00683A87">
        <w:rPr>
          <w:rFonts w:ascii="Verdana" w:eastAsia="Times New Roman" w:hAnsi="Verdana" w:cstheme="minorHAnsi"/>
          <w:color w:val="333333"/>
          <w:sz w:val="20"/>
          <w:szCs w:val="20"/>
          <w:lang w:eastAsia="fr-FR"/>
        </w:rPr>
        <w:t> : cabillaud, colin, lieu, lotte, turbot…</w:t>
      </w:r>
    </w:p>
    <w:p w:rsidR="00994B22" w:rsidRPr="00683A87" w:rsidRDefault="00994B22" w:rsidP="00994B22">
      <w:pPr>
        <w:pStyle w:val="Paragraphedeliste"/>
        <w:numPr>
          <w:ilvl w:val="0"/>
          <w:numId w:val="8"/>
        </w:numPr>
        <w:shd w:val="clear" w:color="auto" w:fill="FFFFFF"/>
        <w:spacing w:before="100" w:beforeAutospacing="1" w:after="100" w:afterAutospacing="1"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b/>
          <w:bCs/>
          <w:color w:val="333333"/>
          <w:sz w:val="20"/>
          <w:szCs w:val="20"/>
          <w:bdr w:val="none" w:sz="0" w:space="0" w:color="auto" w:frame="1"/>
          <w:lang w:eastAsia="fr-FR"/>
        </w:rPr>
        <w:t>Accompagnements</w:t>
      </w:r>
      <w:r w:rsidRPr="00683A87">
        <w:rPr>
          <w:rFonts w:ascii="Verdana" w:eastAsia="Times New Roman" w:hAnsi="Verdana" w:cstheme="minorHAnsi"/>
          <w:color w:val="333333"/>
          <w:sz w:val="20"/>
          <w:szCs w:val="20"/>
          <w:lang w:eastAsia="fr-FR"/>
        </w:rPr>
        <w:t> : pâtes al dente, riz, pomme de terre avec la peau (vapeur), patate douce</w:t>
      </w:r>
    </w:p>
    <w:p w:rsidR="00994B22" w:rsidRPr="00683A87" w:rsidRDefault="00994B22" w:rsidP="00994B22">
      <w:pPr>
        <w:pStyle w:val="Paragraphedeliste"/>
        <w:numPr>
          <w:ilvl w:val="0"/>
          <w:numId w:val="8"/>
        </w:numPr>
        <w:shd w:val="clear" w:color="auto" w:fill="FFFFFF"/>
        <w:spacing w:before="100" w:beforeAutospacing="1" w:after="100" w:afterAutospacing="1"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b/>
          <w:bCs/>
          <w:color w:val="333333"/>
          <w:sz w:val="20"/>
          <w:szCs w:val="20"/>
          <w:bdr w:val="none" w:sz="0" w:space="0" w:color="auto" w:frame="1"/>
          <w:lang w:eastAsia="fr-FR"/>
        </w:rPr>
        <w:t>Fruits</w:t>
      </w:r>
      <w:r w:rsidR="005253D1">
        <w:rPr>
          <w:rFonts w:ascii="Verdana" w:eastAsia="Times New Roman" w:hAnsi="Verdana" w:cstheme="minorHAnsi"/>
          <w:color w:val="333333"/>
          <w:sz w:val="20"/>
          <w:szCs w:val="20"/>
          <w:lang w:eastAsia="fr-FR"/>
        </w:rPr>
        <w:t> : mangues, poires, évitez</w:t>
      </w:r>
      <w:r w:rsidRPr="00683A87">
        <w:rPr>
          <w:rFonts w:ascii="Verdana" w:eastAsia="Times New Roman" w:hAnsi="Verdana" w:cstheme="minorHAnsi"/>
          <w:color w:val="333333"/>
          <w:sz w:val="20"/>
          <w:szCs w:val="20"/>
          <w:lang w:eastAsia="fr-FR"/>
        </w:rPr>
        <w:t xml:space="preserve"> les bananes trop mûres (ou trop vertes)</w:t>
      </w:r>
      <w:r w:rsidR="005253D1">
        <w:rPr>
          <w:rFonts w:ascii="Verdana" w:eastAsia="Times New Roman" w:hAnsi="Verdana" w:cstheme="minorHAnsi"/>
          <w:color w:val="333333"/>
          <w:sz w:val="20"/>
          <w:szCs w:val="20"/>
          <w:lang w:eastAsia="fr-FR"/>
        </w:rPr>
        <w:t xml:space="preserve"> ou compotes</w:t>
      </w:r>
      <w:r w:rsidRPr="00683A87">
        <w:rPr>
          <w:rFonts w:ascii="Verdana" w:eastAsia="Times New Roman" w:hAnsi="Verdana" w:cstheme="minorHAnsi"/>
          <w:color w:val="333333"/>
          <w:sz w:val="20"/>
          <w:szCs w:val="20"/>
          <w:lang w:eastAsia="fr-FR"/>
        </w:rPr>
        <w:t>.</w:t>
      </w:r>
    </w:p>
    <w:p w:rsidR="001F7195" w:rsidRPr="00683A87" w:rsidRDefault="00994B22" w:rsidP="001F7195">
      <w:pPr>
        <w:pStyle w:val="Paragraphedeliste"/>
        <w:numPr>
          <w:ilvl w:val="0"/>
          <w:numId w:val="8"/>
        </w:numPr>
        <w:shd w:val="clear" w:color="auto" w:fill="FFFFFF"/>
        <w:spacing w:before="100" w:beforeAutospacing="1" w:after="100" w:afterAutospacing="1"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b/>
          <w:bCs/>
          <w:color w:val="333333"/>
          <w:sz w:val="20"/>
          <w:szCs w:val="20"/>
          <w:bdr w:val="none" w:sz="0" w:space="0" w:color="auto" w:frame="1"/>
          <w:lang w:eastAsia="fr-FR"/>
        </w:rPr>
        <w:t>Eau</w:t>
      </w:r>
      <w:r w:rsidR="005253D1">
        <w:rPr>
          <w:rFonts w:ascii="Verdana" w:eastAsia="Times New Roman" w:hAnsi="Verdana" w:cstheme="minorHAnsi"/>
          <w:color w:val="333333"/>
          <w:sz w:val="20"/>
          <w:szCs w:val="20"/>
          <w:lang w:eastAsia="fr-FR"/>
        </w:rPr>
        <w:t xml:space="preserve"> : </w:t>
      </w:r>
      <w:r w:rsidRPr="00683A87">
        <w:rPr>
          <w:rFonts w:ascii="Verdana" w:eastAsia="Times New Roman" w:hAnsi="Verdana" w:cstheme="minorHAnsi"/>
          <w:color w:val="333333"/>
          <w:sz w:val="20"/>
          <w:szCs w:val="20"/>
          <w:lang w:eastAsia="fr-FR"/>
        </w:rPr>
        <w:t>plate et si possible de source</w:t>
      </w:r>
      <w:r w:rsidR="00DE6931">
        <w:rPr>
          <w:rFonts w:ascii="Verdana" w:eastAsia="Times New Roman" w:hAnsi="Verdana" w:cstheme="minorHAnsi"/>
          <w:color w:val="333333"/>
          <w:sz w:val="20"/>
          <w:szCs w:val="20"/>
          <w:lang w:eastAsia="fr-FR"/>
        </w:rPr>
        <w:t>,</w:t>
      </w:r>
      <w:r w:rsidRPr="00683A87">
        <w:rPr>
          <w:rFonts w:ascii="Verdana" w:eastAsia="Times New Roman" w:hAnsi="Verdana" w:cstheme="minorHAnsi"/>
          <w:color w:val="333333"/>
          <w:sz w:val="20"/>
          <w:szCs w:val="20"/>
          <w:lang w:eastAsia="fr-FR"/>
        </w:rPr>
        <w:t xml:space="preserve"> </w:t>
      </w:r>
      <w:r w:rsidR="00DE6931">
        <w:rPr>
          <w:rFonts w:ascii="Verdana" w:eastAsia="Times New Roman" w:hAnsi="Verdana" w:cstheme="minorHAnsi"/>
          <w:color w:val="333333"/>
          <w:sz w:val="20"/>
          <w:szCs w:val="20"/>
          <w:lang w:eastAsia="fr-FR"/>
        </w:rPr>
        <w:t>à rési</w:t>
      </w:r>
      <w:r w:rsidR="005253D1">
        <w:rPr>
          <w:rFonts w:ascii="Verdana" w:eastAsia="Times New Roman" w:hAnsi="Verdana" w:cstheme="minorHAnsi"/>
          <w:color w:val="333333"/>
          <w:sz w:val="20"/>
          <w:szCs w:val="20"/>
          <w:lang w:eastAsia="fr-FR"/>
        </w:rPr>
        <w:t>dus sec &lt; 200</w:t>
      </w:r>
      <w:r w:rsidR="00EE4714">
        <w:rPr>
          <w:rFonts w:ascii="Verdana" w:eastAsia="Times New Roman" w:hAnsi="Verdana" w:cstheme="minorHAnsi"/>
          <w:color w:val="333333"/>
          <w:sz w:val="20"/>
          <w:szCs w:val="20"/>
          <w:lang w:eastAsia="fr-FR"/>
        </w:rPr>
        <w:t xml:space="preserve"> mg/l</w:t>
      </w:r>
      <w:r w:rsidR="005253D1">
        <w:rPr>
          <w:rFonts w:ascii="Verdana" w:eastAsia="Times New Roman" w:hAnsi="Verdana" w:cstheme="minorHAnsi"/>
          <w:color w:val="333333"/>
          <w:sz w:val="20"/>
          <w:szCs w:val="20"/>
          <w:lang w:eastAsia="fr-FR"/>
        </w:rPr>
        <w:t xml:space="preserve"> </w:t>
      </w:r>
      <w:r w:rsidRPr="00683A87">
        <w:rPr>
          <w:rFonts w:ascii="Verdana" w:eastAsia="Times New Roman" w:hAnsi="Verdana" w:cstheme="minorHAnsi"/>
          <w:color w:val="333333"/>
          <w:sz w:val="20"/>
          <w:szCs w:val="20"/>
          <w:lang w:eastAsia="fr-FR"/>
        </w:rPr>
        <w:t>(évitez les eaux riche en magnésium)</w:t>
      </w:r>
    </w:p>
    <w:p w:rsidR="00006E3F" w:rsidRPr="00683A87" w:rsidRDefault="00006E3F" w:rsidP="00006E3F">
      <w:pPr>
        <w:pStyle w:val="Paragraphedeliste"/>
        <w:shd w:val="clear" w:color="auto" w:fill="FFFFFF"/>
        <w:spacing w:before="100" w:beforeAutospacing="1" w:after="100" w:afterAutospacing="1" w:line="240" w:lineRule="auto"/>
        <w:textAlignment w:val="baseline"/>
        <w:rPr>
          <w:rFonts w:ascii="Verdana" w:eastAsia="Times New Roman" w:hAnsi="Verdana" w:cstheme="minorHAnsi"/>
          <w:b/>
          <w:color w:val="FF0000"/>
          <w:sz w:val="20"/>
          <w:szCs w:val="20"/>
          <w:lang w:eastAsia="fr-FR"/>
        </w:rPr>
      </w:pPr>
    </w:p>
    <w:p w:rsidR="00006E3F" w:rsidRPr="00683A87" w:rsidRDefault="00006E3F" w:rsidP="00006E3F">
      <w:pPr>
        <w:pStyle w:val="Paragraphedeliste"/>
        <w:numPr>
          <w:ilvl w:val="0"/>
          <w:numId w:val="3"/>
        </w:numPr>
        <w:shd w:val="clear" w:color="auto" w:fill="FFFFFF"/>
        <w:spacing w:before="100" w:beforeAutospacing="1" w:after="100" w:afterAutospacing="1" w:line="240" w:lineRule="auto"/>
        <w:textAlignment w:val="baseline"/>
        <w:rPr>
          <w:rFonts w:ascii="Verdana" w:eastAsia="Times New Roman" w:hAnsi="Verdana" w:cstheme="minorHAnsi"/>
          <w:b/>
          <w:color w:val="FF0000"/>
          <w:sz w:val="20"/>
          <w:szCs w:val="20"/>
          <w:lang w:eastAsia="fr-FR"/>
        </w:rPr>
      </w:pPr>
      <w:r w:rsidRPr="00683A87">
        <w:rPr>
          <w:rFonts w:ascii="Verdana" w:eastAsia="Times New Roman" w:hAnsi="Verdana" w:cstheme="minorHAnsi"/>
          <w:b/>
          <w:color w:val="FF0000"/>
          <w:sz w:val="20"/>
          <w:szCs w:val="20"/>
          <w:lang w:eastAsia="fr-FR"/>
        </w:rPr>
        <w:t>Attendre le match avec une boisson d’attente et bien s’hydrater avant l’effort</w:t>
      </w:r>
      <w:r w:rsidR="00066BF6" w:rsidRPr="00683A87">
        <w:rPr>
          <w:rFonts w:ascii="Verdana" w:eastAsia="Times New Roman" w:hAnsi="Verdana" w:cstheme="minorHAnsi"/>
          <w:b/>
          <w:color w:val="FF0000"/>
          <w:sz w:val="20"/>
          <w:szCs w:val="20"/>
          <w:lang w:eastAsia="fr-FR"/>
        </w:rPr>
        <w:t>.</w:t>
      </w:r>
    </w:p>
    <w:p w:rsidR="00006E3F" w:rsidRPr="00683A87" w:rsidRDefault="001C7805" w:rsidP="00006E3F">
      <w:pPr>
        <w:shd w:val="clear" w:color="auto" w:fill="FFFFFF"/>
        <w:spacing w:before="100" w:beforeAutospacing="1" w:after="100" w:afterAutospacing="1" w:line="240" w:lineRule="auto"/>
        <w:textAlignment w:val="baseline"/>
        <w:rPr>
          <w:rFonts w:ascii="Verdana" w:eastAsia="Times New Roman" w:hAnsi="Verdana" w:cstheme="minorHAnsi"/>
          <w:color w:val="333333"/>
          <w:sz w:val="20"/>
          <w:szCs w:val="20"/>
          <w:lang w:eastAsia="fr-FR"/>
        </w:rPr>
      </w:pPr>
      <w:r w:rsidRPr="00683A87">
        <w:rPr>
          <w:rFonts w:ascii="Verdana" w:hAnsi="Verdana"/>
          <w:noProof/>
          <w:sz w:val="20"/>
          <w:szCs w:val="20"/>
          <w:lang w:eastAsia="fr-FR"/>
        </w:rPr>
        <w:drawing>
          <wp:anchor distT="0" distB="0" distL="114300" distR="114300" simplePos="0" relativeHeight="251663360" behindDoc="0" locked="0" layoutInCell="1" allowOverlap="1" wp14:anchorId="7E30F923" wp14:editId="37D2ADC6">
            <wp:simplePos x="0" y="0"/>
            <wp:positionH relativeFrom="column">
              <wp:posOffset>4824730</wp:posOffset>
            </wp:positionH>
            <wp:positionV relativeFrom="paragraph">
              <wp:posOffset>54610</wp:posOffset>
            </wp:positionV>
            <wp:extent cx="1438275" cy="1164590"/>
            <wp:effectExtent l="0" t="0" r="0" b="0"/>
            <wp:wrapThrough wrapText="bothSides">
              <wp:wrapPolygon edited="0">
                <wp:start x="0" y="0"/>
                <wp:lineTo x="0" y="21200"/>
                <wp:lineTo x="21171" y="21200"/>
                <wp:lineTo x="21171"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38275" cy="1164590"/>
                    </a:xfrm>
                    <a:prstGeom prst="rect">
                      <a:avLst/>
                    </a:prstGeom>
                  </pic:spPr>
                </pic:pic>
              </a:graphicData>
            </a:graphic>
            <wp14:sizeRelH relativeFrom="page">
              <wp14:pctWidth>0</wp14:pctWidth>
            </wp14:sizeRelH>
            <wp14:sizeRelV relativeFrom="page">
              <wp14:pctHeight>0</wp14:pctHeight>
            </wp14:sizeRelV>
          </wp:anchor>
        </w:drawing>
      </w:r>
      <w:r w:rsidR="00006E3F" w:rsidRPr="00683A87">
        <w:rPr>
          <w:rFonts w:ascii="Verdana" w:eastAsia="Times New Roman" w:hAnsi="Verdana" w:cstheme="minorHAnsi"/>
          <w:color w:val="333333"/>
          <w:sz w:val="20"/>
          <w:szCs w:val="20"/>
          <w:lang w:eastAsia="fr-FR"/>
        </w:rPr>
        <w:t>Cette boisson d’attente prépare l’organisme à un effort soutenu, en adaptant les apports en eau et en énergie dans les deux heures qui précèdent la compétition. L’objectif est de compenser certaines pertes dues notamment au stress pré compétitif mais également de prévenir les blessures.</w:t>
      </w:r>
    </w:p>
    <w:p w:rsidR="00006E3F" w:rsidRPr="00683A87" w:rsidRDefault="00006E3F" w:rsidP="00006E3F">
      <w:pPr>
        <w:shd w:val="clear" w:color="auto" w:fill="FFFFFF"/>
        <w:spacing w:before="100" w:beforeAutospacing="1" w:after="100" w:afterAutospacing="1"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color w:val="333333"/>
          <w:sz w:val="20"/>
          <w:szCs w:val="20"/>
          <w:lang w:eastAsia="fr-FR"/>
        </w:rPr>
        <w:t>En pratique, la boisson d’attente doit être consommée par petites gorgées successives, dans l’heure, voire les deux heures qui précèdent l’effort.</w:t>
      </w:r>
    </w:p>
    <w:p w:rsidR="00006E3F" w:rsidRPr="00683A87" w:rsidRDefault="00006E3F" w:rsidP="00006E3F">
      <w:pPr>
        <w:shd w:val="clear" w:color="auto" w:fill="FFFFFF"/>
        <w:spacing w:before="100" w:beforeAutospacing="1" w:after="100" w:afterAutospacing="1"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color w:val="333333"/>
          <w:sz w:val="20"/>
          <w:szCs w:val="20"/>
          <w:lang w:eastAsia="fr-FR"/>
        </w:rPr>
        <w:t>L’eau du robinet, de source ou minérale constitue une très bonne boisson d’attente dans les disciplines sans forte dépense énergétique ou pour toute pratique sportive d’environ 1 heure. Elle est également fortement recommandée avant chaque entraînement</w:t>
      </w:r>
      <w:r w:rsidR="00066BF6" w:rsidRPr="00683A87">
        <w:rPr>
          <w:rFonts w:ascii="Verdana" w:eastAsia="Times New Roman" w:hAnsi="Verdana" w:cstheme="minorHAnsi"/>
          <w:color w:val="333333"/>
          <w:sz w:val="20"/>
          <w:szCs w:val="20"/>
          <w:lang w:eastAsia="fr-FR"/>
        </w:rPr>
        <w:t>.</w:t>
      </w:r>
      <w:r w:rsidRPr="00683A87">
        <w:rPr>
          <w:rFonts w:ascii="Verdana" w:eastAsia="Times New Roman" w:hAnsi="Verdana" w:cstheme="minorHAnsi"/>
          <w:color w:val="333333"/>
          <w:sz w:val="20"/>
          <w:szCs w:val="20"/>
          <w:lang w:eastAsia="fr-FR"/>
        </w:rPr>
        <w:t xml:space="preserve"> </w:t>
      </w:r>
      <w:r w:rsidR="00B87D41" w:rsidRPr="00683A87">
        <w:rPr>
          <w:rFonts w:ascii="Verdana" w:eastAsia="Times New Roman" w:hAnsi="Verdana" w:cstheme="minorHAnsi"/>
          <w:color w:val="333333"/>
          <w:sz w:val="20"/>
          <w:szCs w:val="20"/>
          <w:lang w:eastAsia="fr-FR"/>
        </w:rPr>
        <w:t>Préférez l’eau minérale</w:t>
      </w:r>
    </w:p>
    <w:p w:rsidR="00994B22" w:rsidRPr="00683A87" w:rsidRDefault="00994B22" w:rsidP="00994B22">
      <w:pPr>
        <w:shd w:val="clear" w:color="auto" w:fill="FFFFFF"/>
        <w:spacing w:after="0" w:line="240" w:lineRule="auto"/>
        <w:textAlignment w:val="baseline"/>
        <w:rPr>
          <w:rFonts w:ascii="Verdana" w:eastAsia="Times New Roman" w:hAnsi="Verdana" w:cstheme="minorHAnsi"/>
          <w:color w:val="333333"/>
          <w:sz w:val="20"/>
          <w:szCs w:val="20"/>
          <w:lang w:eastAsia="fr-FR"/>
        </w:rPr>
      </w:pPr>
    </w:p>
    <w:p w:rsidR="00994B22" w:rsidRPr="00683A87" w:rsidRDefault="004408B8" w:rsidP="003A7778">
      <w:pPr>
        <w:pStyle w:val="Paragraphedeliste"/>
        <w:numPr>
          <w:ilvl w:val="0"/>
          <w:numId w:val="3"/>
        </w:numPr>
        <w:shd w:val="clear" w:color="auto" w:fill="FFFFFF"/>
        <w:spacing w:after="0" w:line="240" w:lineRule="auto"/>
        <w:textAlignment w:val="baseline"/>
        <w:rPr>
          <w:rFonts w:ascii="Verdana" w:eastAsia="Times New Roman" w:hAnsi="Verdana" w:cstheme="minorHAnsi"/>
          <w:b/>
          <w:color w:val="FF0000"/>
          <w:sz w:val="20"/>
          <w:szCs w:val="20"/>
          <w:lang w:eastAsia="fr-FR"/>
        </w:rPr>
      </w:pPr>
      <w:r w:rsidRPr="00683A87">
        <w:rPr>
          <w:rFonts w:ascii="Verdana" w:eastAsia="Times New Roman" w:hAnsi="Verdana" w:cstheme="minorHAnsi"/>
          <w:b/>
          <w:color w:val="FF0000"/>
          <w:sz w:val="20"/>
          <w:szCs w:val="20"/>
          <w:lang w:eastAsia="fr-FR"/>
        </w:rPr>
        <w:t>A la mi-temps</w:t>
      </w:r>
    </w:p>
    <w:p w:rsidR="004408B8" w:rsidRPr="00683A87" w:rsidRDefault="004408B8" w:rsidP="0089647F">
      <w:pPr>
        <w:pStyle w:val="Paragraphedeliste"/>
        <w:shd w:val="clear" w:color="auto" w:fill="FFFFFF"/>
        <w:spacing w:after="0" w:line="240" w:lineRule="auto"/>
        <w:textAlignment w:val="baseline"/>
        <w:rPr>
          <w:rFonts w:ascii="Verdana" w:eastAsia="Times New Roman" w:hAnsi="Verdana" w:cstheme="minorHAnsi"/>
          <w:color w:val="333333"/>
          <w:sz w:val="20"/>
          <w:szCs w:val="20"/>
          <w:lang w:eastAsia="fr-FR"/>
        </w:rPr>
      </w:pPr>
    </w:p>
    <w:p w:rsidR="00FA3B9F" w:rsidRPr="00683A87" w:rsidRDefault="004408B8" w:rsidP="00FA3B9F">
      <w:pPr>
        <w:pStyle w:val="Paragraphedeliste"/>
        <w:numPr>
          <w:ilvl w:val="0"/>
          <w:numId w:val="9"/>
        </w:numPr>
        <w:shd w:val="clear" w:color="auto" w:fill="FFFFFF"/>
        <w:spacing w:after="0"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color w:val="333333"/>
          <w:sz w:val="20"/>
          <w:szCs w:val="20"/>
          <w:lang w:eastAsia="fr-FR"/>
        </w:rPr>
        <w:t>Il faut boire mais boire intelligemment ! Buvez par petites gorgées, calmement. Il est conseillé de  boire 3 petites gorgées puis d’attendre 3sec pour reboire 3 gorgées et ainsi de suite</w:t>
      </w:r>
      <w:proofErr w:type="gramStart"/>
      <w:r w:rsidR="00FA3B9F" w:rsidRPr="00683A87">
        <w:rPr>
          <w:rFonts w:ascii="Verdana" w:eastAsia="Times New Roman" w:hAnsi="Verdana" w:cstheme="minorHAnsi"/>
          <w:color w:val="333333"/>
          <w:sz w:val="20"/>
          <w:szCs w:val="20"/>
          <w:lang w:eastAsia="fr-FR"/>
        </w:rPr>
        <w:t>.</w:t>
      </w:r>
      <w:r w:rsidR="00DE6931">
        <w:rPr>
          <w:rFonts w:ascii="Verdana" w:eastAsia="Times New Roman" w:hAnsi="Verdana" w:cstheme="minorHAnsi"/>
          <w:color w:val="333333"/>
          <w:sz w:val="20"/>
          <w:szCs w:val="20"/>
          <w:lang w:eastAsia="fr-FR"/>
        </w:rPr>
        <w:t>(</w:t>
      </w:r>
      <w:proofErr w:type="gramEnd"/>
      <w:r w:rsidR="00DE6931">
        <w:rPr>
          <w:rFonts w:ascii="Verdana" w:eastAsia="Times New Roman" w:hAnsi="Verdana" w:cstheme="minorHAnsi"/>
          <w:color w:val="333333"/>
          <w:sz w:val="20"/>
          <w:szCs w:val="20"/>
          <w:lang w:eastAsia="fr-FR"/>
        </w:rPr>
        <w:t>eau à température ambiante)</w:t>
      </w:r>
    </w:p>
    <w:p w:rsidR="00FA3B9F" w:rsidRPr="00683A87" w:rsidRDefault="00FA3B9F" w:rsidP="00FA3B9F">
      <w:pPr>
        <w:shd w:val="clear" w:color="auto" w:fill="FFFFFF"/>
        <w:spacing w:after="0" w:line="240" w:lineRule="auto"/>
        <w:textAlignment w:val="baseline"/>
        <w:rPr>
          <w:rFonts w:ascii="Verdana" w:eastAsia="Times New Roman" w:hAnsi="Verdana" w:cstheme="minorHAnsi"/>
          <w:color w:val="333333"/>
          <w:sz w:val="20"/>
          <w:szCs w:val="20"/>
          <w:lang w:eastAsia="fr-FR"/>
        </w:rPr>
      </w:pPr>
    </w:p>
    <w:p w:rsidR="0089647F" w:rsidRPr="00683A87" w:rsidRDefault="0089647F" w:rsidP="0089647F">
      <w:pPr>
        <w:pStyle w:val="Paragraphedeliste"/>
        <w:numPr>
          <w:ilvl w:val="0"/>
          <w:numId w:val="9"/>
        </w:numPr>
        <w:shd w:val="clear" w:color="auto" w:fill="FFFFFF"/>
        <w:spacing w:after="0"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color w:val="333333"/>
          <w:sz w:val="20"/>
          <w:szCs w:val="20"/>
          <w:lang w:eastAsia="fr-FR"/>
        </w:rPr>
        <w:t>Au niveau du solide, privilégiez les fruits secs, orange, évitez les ban</w:t>
      </w:r>
      <w:r w:rsidR="00DE6931">
        <w:rPr>
          <w:rFonts w:ascii="Verdana" w:eastAsia="Times New Roman" w:hAnsi="Verdana" w:cstheme="minorHAnsi"/>
          <w:color w:val="333333"/>
          <w:sz w:val="20"/>
          <w:szCs w:val="20"/>
          <w:lang w:eastAsia="fr-FR"/>
        </w:rPr>
        <w:t>anes qui sont lourdes à digérer et oléagineux (amandes, noisettes, noix)</w:t>
      </w:r>
    </w:p>
    <w:p w:rsidR="001C7805" w:rsidRPr="00683A87" w:rsidRDefault="001C7805" w:rsidP="001C7805">
      <w:pPr>
        <w:pStyle w:val="Paragraphedeliste"/>
        <w:rPr>
          <w:rFonts w:ascii="Verdana" w:eastAsia="Times New Roman" w:hAnsi="Verdana" w:cstheme="minorHAnsi"/>
          <w:color w:val="333333"/>
          <w:sz w:val="20"/>
          <w:szCs w:val="20"/>
          <w:lang w:eastAsia="fr-FR"/>
        </w:rPr>
      </w:pPr>
      <w:r w:rsidRPr="00683A87">
        <w:rPr>
          <w:rFonts w:ascii="Verdana" w:hAnsi="Verdana"/>
          <w:noProof/>
          <w:sz w:val="20"/>
          <w:szCs w:val="20"/>
          <w:lang w:eastAsia="fr-FR"/>
        </w:rPr>
        <w:drawing>
          <wp:anchor distT="0" distB="0" distL="114300" distR="114300" simplePos="0" relativeHeight="251665408" behindDoc="0" locked="0" layoutInCell="1" allowOverlap="1" wp14:anchorId="28615AB9" wp14:editId="39E24439">
            <wp:simplePos x="0" y="0"/>
            <wp:positionH relativeFrom="column">
              <wp:posOffset>1543050</wp:posOffset>
            </wp:positionH>
            <wp:positionV relativeFrom="paragraph">
              <wp:posOffset>184785</wp:posOffset>
            </wp:positionV>
            <wp:extent cx="1323975" cy="977629"/>
            <wp:effectExtent l="0" t="0" r="0" b="0"/>
            <wp:wrapThrough wrapText="bothSides">
              <wp:wrapPolygon edited="0">
                <wp:start x="0" y="0"/>
                <wp:lineTo x="0" y="21053"/>
                <wp:lineTo x="21134" y="21053"/>
                <wp:lineTo x="21134"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3975" cy="977629"/>
                    </a:xfrm>
                    <a:prstGeom prst="rect">
                      <a:avLst/>
                    </a:prstGeom>
                  </pic:spPr>
                </pic:pic>
              </a:graphicData>
            </a:graphic>
            <wp14:sizeRelH relativeFrom="page">
              <wp14:pctWidth>0</wp14:pctWidth>
            </wp14:sizeRelH>
            <wp14:sizeRelV relativeFrom="page">
              <wp14:pctHeight>0</wp14:pctHeight>
            </wp14:sizeRelV>
          </wp:anchor>
        </w:drawing>
      </w:r>
    </w:p>
    <w:p w:rsidR="001C7805" w:rsidRPr="00683A87" w:rsidRDefault="00B2587C" w:rsidP="001C7805">
      <w:pPr>
        <w:shd w:val="clear" w:color="auto" w:fill="FFFFFF"/>
        <w:spacing w:after="0" w:line="240" w:lineRule="auto"/>
        <w:textAlignment w:val="baseline"/>
        <w:rPr>
          <w:rFonts w:ascii="Verdana" w:eastAsia="Times New Roman" w:hAnsi="Verdana" w:cstheme="minorHAnsi"/>
          <w:color w:val="333333"/>
          <w:sz w:val="20"/>
          <w:szCs w:val="20"/>
          <w:lang w:eastAsia="fr-FR"/>
        </w:rPr>
      </w:pPr>
      <w:r w:rsidRPr="00683A87">
        <w:rPr>
          <w:rFonts w:ascii="Verdana" w:hAnsi="Verdana"/>
          <w:noProof/>
          <w:sz w:val="20"/>
          <w:szCs w:val="20"/>
          <w:lang w:eastAsia="fr-FR"/>
        </w:rPr>
        <w:drawing>
          <wp:anchor distT="0" distB="0" distL="114300" distR="114300" simplePos="0" relativeHeight="251670528" behindDoc="0" locked="0" layoutInCell="1" allowOverlap="1" wp14:anchorId="38601074" wp14:editId="5864127F">
            <wp:simplePos x="0" y="0"/>
            <wp:positionH relativeFrom="column">
              <wp:posOffset>3467100</wp:posOffset>
            </wp:positionH>
            <wp:positionV relativeFrom="paragraph">
              <wp:posOffset>13335</wp:posOffset>
            </wp:positionV>
            <wp:extent cx="1381125" cy="911981"/>
            <wp:effectExtent l="0" t="0" r="0" b="2540"/>
            <wp:wrapThrough wrapText="bothSides">
              <wp:wrapPolygon edited="0">
                <wp:start x="0" y="0"/>
                <wp:lineTo x="0" y="21209"/>
                <wp:lineTo x="21153" y="21209"/>
                <wp:lineTo x="21153"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1125" cy="911981"/>
                    </a:xfrm>
                    <a:prstGeom prst="rect">
                      <a:avLst/>
                    </a:prstGeom>
                  </pic:spPr>
                </pic:pic>
              </a:graphicData>
            </a:graphic>
            <wp14:sizeRelH relativeFrom="page">
              <wp14:pctWidth>0</wp14:pctWidth>
            </wp14:sizeRelH>
            <wp14:sizeRelV relativeFrom="page">
              <wp14:pctHeight>0</wp14:pctHeight>
            </wp14:sizeRelV>
          </wp:anchor>
        </w:drawing>
      </w:r>
    </w:p>
    <w:p w:rsidR="00476D91" w:rsidRPr="00683A87" w:rsidRDefault="00476D91" w:rsidP="00476D91">
      <w:pPr>
        <w:shd w:val="clear" w:color="auto" w:fill="FFFFFF"/>
        <w:spacing w:after="0" w:line="240" w:lineRule="auto"/>
        <w:textAlignment w:val="baseline"/>
        <w:rPr>
          <w:rFonts w:ascii="Verdana" w:eastAsia="Times New Roman" w:hAnsi="Verdana" w:cstheme="minorHAnsi"/>
          <w:color w:val="333333"/>
          <w:sz w:val="20"/>
          <w:szCs w:val="20"/>
          <w:lang w:eastAsia="fr-FR"/>
        </w:rPr>
      </w:pPr>
    </w:p>
    <w:p w:rsidR="00476D91" w:rsidRPr="00683A87" w:rsidRDefault="00476D91" w:rsidP="00476D91">
      <w:pPr>
        <w:shd w:val="clear" w:color="auto" w:fill="FFFFFF"/>
        <w:spacing w:after="0" w:line="240" w:lineRule="auto"/>
        <w:textAlignment w:val="baseline"/>
        <w:rPr>
          <w:rFonts w:ascii="Verdana" w:eastAsia="Times New Roman" w:hAnsi="Verdana" w:cstheme="minorHAnsi"/>
          <w:color w:val="333333"/>
          <w:sz w:val="20"/>
          <w:szCs w:val="20"/>
          <w:lang w:eastAsia="fr-FR"/>
        </w:rPr>
      </w:pPr>
    </w:p>
    <w:p w:rsidR="001C7805" w:rsidRPr="00683A87" w:rsidRDefault="001C7805" w:rsidP="001C7805">
      <w:pPr>
        <w:pStyle w:val="Paragraphedeliste"/>
        <w:shd w:val="clear" w:color="auto" w:fill="FFFFFF"/>
        <w:spacing w:after="0" w:line="240" w:lineRule="auto"/>
        <w:textAlignment w:val="baseline"/>
        <w:rPr>
          <w:rFonts w:ascii="Verdana" w:eastAsia="Times New Roman" w:hAnsi="Verdana" w:cstheme="minorHAnsi"/>
          <w:b/>
          <w:color w:val="FF0000"/>
          <w:sz w:val="20"/>
          <w:szCs w:val="20"/>
          <w:lang w:eastAsia="fr-FR"/>
        </w:rPr>
      </w:pPr>
    </w:p>
    <w:p w:rsidR="001C7805" w:rsidRPr="00683A87" w:rsidRDefault="001C7805" w:rsidP="001C7805">
      <w:pPr>
        <w:pStyle w:val="Paragraphedeliste"/>
        <w:shd w:val="clear" w:color="auto" w:fill="FFFFFF"/>
        <w:spacing w:after="0" w:line="240" w:lineRule="auto"/>
        <w:textAlignment w:val="baseline"/>
        <w:rPr>
          <w:rFonts w:ascii="Verdana" w:eastAsia="Times New Roman" w:hAnsi="Verdana" w:cstheme="minorHAnsi"/>
          <w:b/>
          <w:color w:val="FF0000"/>
          <w:sz w:val="20"/>
          <w:szCs w:val="20"/>
          <w:lang w:eastAsia="fr-FR"/>
        </w:rPr>
      </w:pPr>
    </w:p>
    <w:p w:rsidR="001C7805" w:rsidRPr="00683A87" w:rsidRDefault="001C7805" w:rsidP="001C7805">
      <w:pPr>
        <w:pStyle w:val="Paragraphedeliste"/>
        <w:shd w:val="clear" w:color="auto" w:fill="FFFFFF"/>
        <w:spacing w:after="0" w:line="240" w:lineRule="auto"/>
        <w:textAlignment w:val="baseline"/>
        <w:rPr>
          <w:rFonts w:ascii="Verdana" w:eastAsia="Times New Roman" w:hAnsi="Verdana" w:cstheme="minorHAnsi"/>
          <w:b/>
          <w:color w:val="FF0000"/>
          <w:sz w:val="20"/>
          <w:szCs w:val="20"/>
          <w:lang w:eastAsia="fr-FR"/>
        </w:rPr>
      </w:pPr>
    </w:p>
    <w:p w:rsidR="00476D91" w:rsidRPr="00683A87" w:rsidRDefault="00476D91" w:rsidP="00476D91">
      <w:pPr>
        <w:pStyle w:val="Paragraphedeliste"/>
        <w:numPr>
          <w:ilvl w:val="0"/>
          <w:numId w:val="3"/>
        </w:numPr>
        <w:shd w:val="clear" w:color="auto" w:fill="FFFFFF"/>
        <w:spacing w:after="0" w:line="240" w:lineRule="auto"/>
        <w:textAlignment w:val="baseline"/>
        <w:rPr>
          <w:rFonts w:ascii="Verdana" w:eastAsia="Times New Roman" w:hAnsi="Verdana" w:cstheme="minorHAnsi"/>
          <w:b/>
          <w:color w:val="FF0000"/>
          <w:sz w:val="20"/>
          <w:szCs w:val="20"/>
          <w:lang w:eastAsia="fr-FR"/>
        </w:rPr>
      </w:pPr>
      <w:r w:rsidRPr="00683A87">
        <w:rPr>
          <w:rFonts w:ascii="Verdana" w:eastAsia="Times New Roman" w:hAnsi="Verdana" w:cstheme="minorHAnsi"/>
          <w:b/>
          <w:color w:val="FF0000"/>
          <w:sz w:val="20"/>
          <w:szCs w:val="20"/>
          <w:lang w:eastAsia="fr-FR"/>
        </w:rPr>
        <w:t>Juste après le match</w:t>
      </w:r>
    </w:p>
    <w:p w:rsidR="00476D91" w:rsidRPr="00683A87" w:rsidRDefault="00476D91" w:rsidP="00476D91">
      <w:pPr>
        <w:shd w:val="clear" w:color="auto" w:fill="FFFFFF"/>
        <w:spacing w:after="0" w:line="240" w:lineRule="auto"/>
        <w:textAlignment w:val="baseline"/>
        <w:rPr>
          <w:rFonts w:ascii="Verdana" w:eastAsia="Times New Roman" w:hAnsi="Verdana" w:cstheme="minorHAnsi"/>
          <w:color w:val="333333"/>
          <w:sz w:val="20"/>
          <w:szCs w:val="20"/>
          <w:lang w:eastAsia="fr-FR"/>
        </w:rPr>
      </w:pPr>
    </w:p>
    <w:p w:rsidR="00476D91" w:rsidRPr="00683A87" w:rsidRDefault="00476D91" w:rsidP="00476D91">
      <w:pPr>
        <w:shd w:val="clear" w:color="auto" w:fill="FFFFFF"/>
        <w:spacing w:after="0"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color w:val="333333"/>
          <w:sz w:val="20"/>
          <w:szCs w:val="20"/>
          <w:lang w:eastAsia="fr-FR"/>
        </w:rPr>
        <w:t>Il est essentiel d’éliminer les déchets et de reconstituer ses réserves, tant en eau qu’en sucres. Plus tôt cette reconstitution est réalisée, meilleure est la récupération et donc plus facile la préparation à un autre exercice.</w:t>
      </w:r>
    </w:p>
    <w:p w:rsidR="00476D91" w:rsidRPr="00683A87" w:rsidRDefault="00476D91" w:rsidP="00476D91">
      <w:pPr>
        <w:shd w:val="clear" w:color="auto" w:fill="FFFFFF"/>
        <w:spacing w:after="0" w:line="240" w:lineRule="auto"/>
        <w:textAlignment w:val="baseline"/>
        <w:rPr>
          <w:rFonts w:ascii="Verdana" w:eastAsia="Times New Roman" w:hAnsi="Verdana" w:cstheme="minorHAnsi"/>
          <w:color w:val="333333"/>
          <w:sz w:val="20"/>
          <w:szCs w:val="20"/>
          <w:lang w:eastAsia="fr-FR"/>
        </w:rPr>
      </w:pPr>
    </w:p>
    <w:p w:rsidR="00476D91" w:rsidRPr="00683A87" w:rsidRDefault="00476D91" w:rsidP="00476D91">
      <w:pPr>
        <w:shd w:val="clear" w:color="auto" w:fill="FFFFFF"/>
        <w:spacing w:after="0"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color w:val="333333"/>
          <w:sz w:val="20"/>
          <w:szCs w:val="20"/>
          <w:lang w:eastAsia="fr-FR"/>
        </w:rPr>
        <w:t>Il est recommandé, dans les deux heures suivant le match, de consommer des sucres sous forme solide et liquide en commençant le plus tôt possible. Parallèlement, il faut continuer à boire à volonté de l'eau minéralisée.</w:t>
      </w:r>
    </w:p>
    <w:p w:rsidR="00F27CF5" w:rsidRPr="00683A87" w:rsidRDefault="00F27CF5" w:rsidP="00476D91">
      <w:pPr>
        <w:shd w:val="clear" w:color="auto" w:fill="FFFFFF"/>
        <w:spacing w:after="0"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color w:val="333333"/>
          <w:sz w:val="20"/>
          <w:szCs w:val="20"/>
          <w:lang w:eastAsia="fr-FR"/>
        </w:rPr>
        <w:t>Cette hydratation sera couplée à un apport sucré, tel que des fruits secs, du pain d’épice, des fruits frais, barres céréalières.</w:t>
      </w:r>
    </w:p>
    <w:p w:rsidR="00476D91" w:rsidRPr="00683A87" w:rsidRDefault="002677E7" w:rsidP="00476D91">
      <w:pPr>
        <w:shd w:val="clear" w:color="auto" w:fill="FFFFFF"/>
        <w:spacing w:after="0" w:line="240" w:lineRule="auto"/>
        <w:textAlignment w:val="baseline"/>
        <w:rPr>
          <w:rFonts w:ascii="Verdana" w:eastAsia="Times New Roman" w:hAnsi="Verdana" w:cstheme="minorHAnsi"/>
          <w:color w:val="333333"/>
          <w:sz w:val="20"/>
          <w:szCs w:val="20"/>
          <w:lang w:eastAsia="fr-FR"/>
        </w:rPr>
      </w:pPr>
      <w:r w:rsidRPr="00683A87">
        <w:rPr>
          <w:rFonts w:ascii="Verdana" w:hAnsi="Verdana"/>
          <w:noProof/>
          <w:sz w:val="20"/>
          <w:szCs w:val="20"/>
          <w:lang w:eastAsia="fr-FR"/>
        </w:rPr>
        <w:lastRenderedPageBreak/>
        <w:drawing>
          <wp:anchor distT="0" distB="0" distL="114300" distR="114300" simplePos="0" relativeHeight="251669504" behindDoc="0" locked="0" layoutInCell="1" allowOverlap="1" wp14:anchorId="3DF8F5E8" wp14:editId="12FEA62B">
            <wp:simplePos x="0" y="0"/>
            <wp:positionH relativeFrom="margin">
              <wp:align>center</wp:align>
            </wp:positionH>
            <wp:positionV relativeFrom="paragraph">
              <wp:posOffset>29845</wp:posOffset>
            </wp:positionV>
            <wp:extent cx="1729175" cy="1162050"/>
            <wp:effectExtent l="0" t="0" r="4445" b="0"/>
            <wp:wrapThrough wrapText="bothSides">
              <wp:wrapPolygon edited="0">
                <wp:start x="0" y="0"/>
                <wp:lineTo x="0" y="21246"/>
                <wp:lineTo x="21418" y="21246"/>
                <wp:lineTo x="21418"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29175" cy="1162050"/>
                    </a:xfrm>
                    <a:prstGeom prst="rect">
                      <a:avLst/>
                    </a:prstGeom>
                  </pic:spPr>
                </pic:pic>
              </a:graphicData>
            </a:graphic>
            <wp14:sizeRelH relativeFrom="page">
              <wp14:pctWidth>0</wp14:pctWidth>
            </wp14:sizeRelH>
            <wp14:sizeRelV relativeFrom="page">
              <wp14:pctHeight>0</wp14:pctHeight>
            </wp14:sizeRelV>
          </wp:anchor>
        </w:drawing>
      </w:r>
      <w:r w:rsidR="00897C41" w:rsidRPr="00683A87">
        <w:rPr>
          <w:rFonts w:ascii="Verdana" w:hAnsi="Verdana"/>
          <w:noProof/>
          <w:sz w:val="20"/>
          <w:szCs w:val="20"/>
          <w:lang w:eastAsia="fr-FR"/>
        </w:rPr>
        <w:drawing>
          <wp:anchor distT="0" distB="0" distL="114300" distR="114300" simplePos="0" relativeHeight="251668480" behindDoc="0" locked="0" layoutInCell="1" allowOverlap="1" wp14:anchorId="4E396DC7" wp14:editId="0C3540F1">
            <wp:simplePos x="0" y="0"/>
            <wp:positionH relativeFrom="column">
              <wp:posOffset>571500</wp:posOffset>
            </wp:positionH>
            <wp:positionV relativeFrom="paragraph">
              <wp:posOffset>10160</wp:posOffset>
            </wp:positionV>
            <wp:extent cx="1171575" cy="1142365"/>
            <wp:effectExtent l="0" t="0" r="9525" b="635"/>
            <wp:wrapThrough wrapText="bothSides">
              <wp:wrapPolygon edited="0">
                <wp:start x="0" y="0"/>
                <wp:lineTo x="0" y="21252"/>
                <wp:lineTo x="21424" y="21252"/>
                <wp:lineTo x="21424"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1575" cy="1142365"/>
                    </a:xfrm>
                    <a:prstGeom prst="rect">
                      <a:avLst/>
                    </a:prstGeom>
                  </pic:spPr>
                </pic:pic>
              </a:graphicData>
            </a:graphic>
            <wp14:sizeRelH relativeFrom="page">
              <wp14:pctWidth>0</wp14:pctWidth>
            </wp14:sizeRelH>
            <wp14:sizeRelV relativeFrom="page">
              <wp14:pctHeight>0</wp14:pctHeight>
            </wp14:sizeRelV>
          </wp:anchor>
        </w:drawing>
      </w:r>
      <w:r w:rsidR="00897C41" w:rsidRPr="00683A87">
        <w:rPr>
          <w:rFonts w:ascii="Verdana" w:hAnsi="Verdana"/>
          <w:noProof/>
          <w:sz w:val="20"/>
          <w:szCs w:val="20"/>
          <w:lang w:eastAsia="fr-FR"/>
        </w:rPr>
        <w:t xml:space="preserve"> </w:t>
      </w:r>
    </w:p>
    <w:p w:rsidR="003A7778" w:rsidRPr="00683A87" w:rsidRDefault="002677E7" w:rsidP="003A7778">
      <w:pPr>
        <w:shd w:val="clear" w:color="auto" w:fill="FFFFFF"/>
        <w:spacing w:after="0" w:line="240" w:lineRule="auto"/>
        <w:textAlignment w:val="baseline"/>
        <w:rPr>
          <w:rFonts w:ascii="Verdana" w:eastAsia="Times New Roman" w:hAnsi="Verdana" w:cstheme="minorHAnsi"/>
          <w:color w:val="333333"/>
          <w:sz w:val="20"/>
          <w:szCs w:val="20"/>
          <w:lang w:eastAsia="fr-FR"/>
        </w:rPr>
      </w:pPr>
      <w:r w:rsidRPr="00683A87">
        <w:rPr>
          <w:rFonts w:ascii="Verdana" w:hAnsi="Verdana"/>
          <w:noProof/>
          <w:sz w:val="20"/>
          <w:szCs w:val="20"/>
          <w:lang w:eastAsia="fr-FR"/>
        </w:rPr>
        <w:drawing>
          <wp:anchor distT="0" distB="0" distL="114300" distR="114300" simplePos="0" relativeHeight="251667456" behindDoc="0" locked="0" layoutInCell="1" allowOverlap="1" wp14:anchorId="0B8E99FD" wp14:editId="78B630A9">
            <wp:simplePos x="0" y="0"/>
            <wp:positionH relativeFrom="margin">
              <wp:posOffset>4646930</wp:posOffset>
            </wp:positionH>
            <wp:positionV relativeFrom="paragraph">
              <wp:posOffset>10795</wp:posOffset>
            </wp:positionV>
            <wp:extent cx="1419225" cy="988060"/>
            <wp:effectExtent l="0" t="0" r="9525" b="2540"/>
            <wp:wrapThrough wrapText="bothSides">
              <wp:wrapPolygon edited="0">
                <wp:start x="0" y="0"/>
                <wp:lineTo x="0" y="21239"/>
                <wp:lineTo x="21455" y="21239"/>
                <wp:lineTo x="21455"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9225" cy="988060"/>
                    </a:xfrm>
                    <a:prstGeom prst="rect">
                      <a:avLst/>
                    </a:prstGeom>
                  </pic:spPr>
                </pic:pic>
              </a:graphicData>
            </a:graphic>
            <wp14:sizeRelH relativeFrom="page">
              <wp14:pctWidth>0</wp14:pctWidth>
            </wp14:sizeRelH>
            <wp14:sizeRelV relativeFrom="page">
              <wp14:pctHeight>0</wp14:pctHeight>
            </wp14:sizeRelV>
          </wp:anchor>
        </w:drawing>
      </w:r>
    </w:p>
    <w:p w:rsidR="00897C41" w:rsidRPr="00683A87" w:rsidRDefault="00897C41" w:rsidP="00897C41">
      <w:pPr>
        <w:pStyle w:val="Paragraphedeliste"/>
        <w:shd w:val="clear" w:color="auto" w:fill="FFFFFF"/>
        <w:spacing w:after="0" w:line="240" w:lineRule="auto"/>
        <w:textAlignment w:val="baseline"/>
        <w:rPr>
          <w:rFonts w:ascii="Verdana" w:eastAsia="Times New Roman" w:hAnsi="Verdana" w:cstheme="minorHAnsi"/>
          <w:b/>
          <w:color w:val="FF0000"/>
          <w:sz w:val="20"/>
          <w:szCs w:val="20"/>
          <w:lang w:eastAsia="fr-FR"/>
        </w:rPr>
      </w:pPr>
    </w:p>
    <w:p w:rsidR="00897C41" w:rsidRPr="00683A87" w:rsidRDefault="00897C41" w:rsidP="00897C41">
      <w:pPr>
        <w:pStyle w:val="Paragraphedeliste"/>
        <w:shd w:val="clear" w:color="auto" w:fill="FFFFFF"/>
        <w:spacing w:after="0" w:line="240" w:lineRule="auto"/>
        <w:textAlignment w:val="baseline"/>
        <w:rPr>
          <w:rFonts w:ascii="Verdana" w:eastAsia="Times New Roman" w:hAnsi="Verdana" w:cstheme="minorHAnsi"/>
          <w:b/>
          <w:color w:val="FF0000"/>
          <w:sz w:val="20"/>
          <w:szCs w:val="20"/>
          <w:lang w:eastAsia="fr-FR"/>
        </w:rPr>
      </w:pPr>
    </w:p>
    <w:p w:rsidR="00897C41" w:rsidRPr="00683A87" w:rsidRDefault="00897C41" w:rsidP="00897C41">
      <w:pPr>
        <w:pStyle w:val="Paragraphedeliste"/>
        <w:shd w:val="clear" w:color="auto" w:fill="FFFFFF"/>
        <w:spacing w:after="0" w:line="240" w:lineRule="auto"/>
        <w:textAlignment w:val="baseline"/>
        <w:rPr>
          <w:rFonts w:ascii="Verdana" w:eastAsia="Times New Roman" w:hAnsi="Verdana" w:cstheme="minorHAnsi"/>
          <w:b/>
          <w:color w:val="FF0000"/>
          <w:sz w:val="20"/>
          <w:szCs w:val="20"/>
          <w:lang w:eastAsia="fr-FR"/>
        </w:rPr>
      </w:pPr>
    </w:p>
    <w:p w:rsidR="00897C41" w:rsidRPr="00683A87" w:rsidRDefault="00897C41" w:rsidP="00897C41">
      <w:pPr>
        <w:pStyle w:val="Paragraphedeliste"/>
        <w:shd w:val="clear" w:color="auto" w:fill="FFFFFF"/>
        <w:spacing w:after="0" w:line="240" w:lineRule="auto"/>
        <w:textAlignment w:val="baseline"/>
        <w:rPr>
          <w:rFonts w:ascii="Verdana" w:eastAsia="Times New Roman" w:hAnsi="Verdana" w:cstheme="minorHAnsi"/>
          <w:b/>
          <w:color w:val="FF0000"/>
          <w:sz w:val="20"/>
          <w:szCs w:val="20"/>
          <w:lang w:eastAsia="fr-FR"/>
        </w:rPr>
      </w:pPr>
    </w:p>
    <w:p w:rsidR="00897C41" w:rsidRPr="00683A87" w:rsidRDefault="00897C41" w:rsidP="00897C41">
      <w:pPr>
        <w:pStyle w:val="Paragraphedeliste"/>
        <w:shd w:val="clear" w:color="auto" w:fill="FFFFFF"/>
        <w:spacing w:after="0" w:line="240" w:lineRule="auto"/>
        <w:textAlignment w:val="baseline"/>
        <w:rPr>
          <w:rFonts w:ascii="Verdana" w:eastAsia="Times New Roman" w:hAnsi="Verdana" w:cstheme="minorHAnsi"/>
          <w:b/>
          <w:color w:val="FF0000"/>
          <w:sz w:val="20"/>
          <w:szCs w:val="20"/>
          <w:lang w:eastAsia="fr-FR"/>
        </w:rPr>
      </w:pPr>
    </w:p>
    <w:p w:rsidR="00897C41" w:rsidRPr="00683A87" w:rsidRDefault="00897C41" w:rsidP="00897C41">
      <w:pPr>
        <w:pStyle w:val="Paragraphedeliste"/>
        <w:shd w:val="clear" w:color="auto" w:fill="FFFFFF"/>
        <w:spacing w:after="0" w:line="240" w:lineRule="auto"/>
        <w:textAlignment w:val="baseline"/>
        <w:rPr>
          <w:rFonts w:ascii="Verdana" w:eastAsia="Times New Roman" w:hAnsi="Verdana" w:cstheme="minorHAnsi"/>
          <w:b/>
          <w:color w:val="FF0000"/>
          <w:sz w:val="20"/>
          <w:szCs w:val="20"/>
          <w:lang w:eastAsia="fr-FR"/>
        </w:rPr>
      </w:pPr>
    </w:p>
    <w:p w:rsidR="00683A87" w:rsidRDefault="00683A87" w:rsidP="00683A87">
      <w:pPr>
        <w:pStyle w:val="Paragraphedeliste"/>
        <w:shd w:val="clear" w:color="auto" w:fill="FFFFFF"/>
        <w:spacing w:after="0" w:line="240" w:lineRule="auto"/>
        <w:textAlignment w:val="baseline"/>
        <w:rPr>
          <w:rFonts w:ascii="Verdana" w:eastAsia="Times New Roman" w:hAnsi="Verdana" w:cstheme="minorHAnsi"/>
          <w:b/>
          <w:color w:val="FF0000"/>
          <w:sz w:val="20"/>
          <w:szCs w:val="20"/>
          <w:lang w:eastAsia="fr-FR"/>
        </w:rPr>
      </w:pPr>
    </w:p>
    <w:p w:rsidR="00683A87" w:rsidRDefault="00683A87" w:rsidP="00683A87">
      <w:pPr>
        <w:pStyle w:val="Paragraphedeliste"/>
        <w:shd w:val="clear" w:color="auto" w:fill="FFFFFF"/>
        <w:spacing w:after="0" w:line="240" w:lineRule="auto"/>
        <w:textAlignment w:val="baseline"/>
        <w:rPr>
          <w:rFonts w:ascii="Verdana" w:eastAsia="Times New Roman" w:hAnsi="Verdana" w:cstheme="minorHAnsi"/>
          <w:b/>
          <w:color w:val="FF0000"/>
          <w:sz w:val="20"/>
          <w:szCs w:val="20"/>
          <w:lang w:eastAsia="fr-FR"/>
        </w:rPr>
      </w:pPr>
    </w:p>
    <w:p w:rsidR="00683A87" w:rsidRDefault="00683A87" w:rsidP="00683A87">
      <w:pPr>
        <w:pStyle w:val="Paragraphedeliste"/>
        <w:shd w:val="clear" w:color="auto" w:fill="FFFFFF"/>
        <w:spacing w:after="0" w:line="240" w:lineRule="auto"/>
        <w:textAlignment w:val="baseline"/>
        <w:rPr>
          <w:rFonts w:ascii="Verdana" w:eastAsia="Times New Roman" w:hAnsi="Verdana" w:cstheme="minorHAnsi"/>
          <w:b/>
          <w:color w:val="FF0000"/>
          <w:sz w:val="20"/>
          <w:szCs w:val="20"/>
          <w:lang w:eastAsia="fr-FR"/>
        </w:rPr>
      </w:pPr>
    </w:p>
    <w:p w:rsidR="003A7778" w:rsidRPr="00683A87" w:rsidRDefault="003A7778" w:rsidP="003A7778">
      <w:pPr>
        <w:pStyle w:val="Paragraphedeliste"/>
        <w:numPr>
          <w:ilvl w:val="0"/>
          <w:numId w:val="3"/>
        </w:numPr>
        <w:shd w:val="clear" w:color="auto" w:fill="FFFFFF"/>
        <w:spacing w:after="0" w:line="240" w:lineRule="auto"/>
        <w:textAlignment w:val="baseline"/>
        <w:rPr>
          <w:rFonts w:ascii="Verdana" w:eastAsia="Times New Roman" w:hAnsi="Verdana" w:cstheme="minorHAnsi"/>
          <w:b/>
          <w:color w:val="FF0000"/>
          <w:sz w:val="20"/>
          <w:szCs w:val="20"/>
          <w:lang w:eastAsia="fr-FR"/>
        </w:rPr>
      </w:pPr>
      <w:r w:rsidRPr="00683A87">
        <w:rPr>
          <w:rFonts w:ascii="Verdana" w:eastAsia="Times New Roman" w:hAnsi="Verdana" w:cstheme="minorHAnsi"/>
          <w:b/>
          <w:color w:val="FF0000"/>
          <w:sz w:val="20"/>
          <w:szCs w:val="20"/>
          <w:lang w:eastAsia="fr-FR"/>
        </w:rPr>
        <w:t>Alimentation après match</w:t>
      </w:r>
    </w:p>
    <w:p w:rsidR="003A7778" w:rsidRPr="00683A87" w:rsidRDefault="003A7778" w:rsidP="00165224">
      <w:pPr>
        <w:pStyle w:val="Paragraphedeliste"/>
        <w:shd w:val="clear" w:color="auto" w:fill="FFFFFF"/>
        <w:spacing w:after="0" w:line="240" w:lineRule="auto"/>
        <w:textAlignment w:val="baseline"/>
        <w:rPr>
          <w:rFonts w:ascii="Verdana" w:eastAsia="Times New Roman" w:hAnsi="Verdana" w:cstheme="minorHAnsi"/>
          <w:color w:val="333333"/>
          <w:sz w:val="20"/>
          <w:szCs w:val="20"/>
          <w:lang w:eastAsia="fr-FR"/>
        </w:rPr>
      </w:pPr>
    </w:p>
    <w:p w:rsidR="00476D91" w:rsidRPr="00683A87" w:rsidRDefault="003A7778" w:rsidP="003A7778">
      <w:pPr>
        <w:shd w:val="clear" w:color="auto" w:fill="FFFFFF"/>
        <w:spacing w:after="0"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color w:val="333333"/>
          <w:sz w:val="20"/>
          <w:szCs w:val="20"/>
          <w:lang w:eastAsia="fr-FR"/>
        </w:rPr>
        <w:t xml:space="preserve">Idéalement il faudrait un repas prévu pour la récupération à base de protéines (viande blanche, </w:t>
      </w:r>
      <w:r w:rsidR="00066BF6" w:rsidRPr="00683A87">
        <w:rPr>
          <w:rFonts w:ascii="Verdana" w:eastAsia="Times New Roman" w:hAnsi="Verdana" w:cstheme="minorHAnsi"/>
          <w:color w:val="333333"/>
          <w:sz w:val="20"/>
          <w:szCs w:val="20"/>
          <w:lang w:eastAsia="fr-FR"/>
        </w:rPr>
        <w:t>œufs</w:t>
      </w:r>
      <w:r w:rsidRPr="00683A87">
        <w:rPr>
          <w:rFonts w:ascii="Verdana" w:eastAsia="Times New Roman" w:hAnsi="Verdana" w:cstheme="minorHAnsi"/>
          <w:color w:val="333333"/>
          <w:sz w:val="20"/>
          <w:szCs w:val="20"/>
          <w:lang w:eastAsia="fr-FR"/>
        </w:rPr>
        <w:t>, poisson) avec des féc</w:t>
      </w:r>
      <w:r w:rsidR="00476D91" w:rsidRPr="00683A87">
        <w:rPr>
          <w:rFonts w:ascii="Verdana" w:eastAsia="Times New Roman" w:hAnsi="Verdana" w:cstheme="minorHAnsi"/>
          <w:color w:val="333333"/>
          <w:sz w:val="20"/>
          <w:szCs w:val="20"/>
          <w:lang w:eastAsia="fr-FR"/>
        </w:rPr>
        <w:t>ulents (pâ</w:t>
      </w:r>
      <w:r w:rsidRPr="00683A87">
        <w:rPr>
          <w:rFonts w:ascii="Verdana" w:eastAsia="Times New Roman" w:hAnsi="Verdana" w:cstheme="minorHAnsi"/>
          <w:color w:val="333333"/>
          <w:sz w:val="20"/>
          <w:szCs w:val="20"/>
          <w:lang w:eastAsia="fr-FR"/>
        </w:rPr>
        <w:t>tes, ri</w:t>
      </w:r>
      <w:r w:rsidR="004E1245">
        <w:rPr>
          <w:rFonts w:ascii="Verdana" w:eastAsia="Times New Roman" w:hAnsi="Verdana" w:cstheme="minorHAnsi"/>
          <w:color w:val="333333"/>
          <w:sz w:val="20"/>
          <w:szCs w:val="20"/>
          <w:lang w:eastAsia="fr-FR"/>
        </w:rPr>
        <w:t>z), une compote ou un flan</w:t>
      </w:r>
      <w:r w:rsidRPr="00683A87">
        <w:rPr>
          <w:rFonts w:ascii="Verdana" w:eastAsia="Times New Roman" w:hAnsi="Verdana" w:cstheme="minorHAnsi"/>
          <w:color w:val="333333"/>
          <w:sz w:val="20"/>
          <w:szCs w:val="20"/>
          <w:lang w:eastAsia="fr-FR"/>
        </w:rPr>
        <w:t>.</w:t>
      </w:r>
    </w:p>
    <w:p w:rsidR="003A7778" w:rsidRPr="00683A87" w:rsidRDefault="003A7778" w:rsidP="003A7778">
      <w:pPr>
        <w:shd w:val="clear" w:color="auto" w:fill="FFFFFF"/>
        <w:spacing w:after="0"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color w:val="333333"/>
          <w:sz w:val="20"/>
          <w:szCs w:val="20"/>
          <w:lang w:eastAsia="fr-FR"/>
        </w:rPr>
        <w:t xml:space="preserve">Evitez l’alcool, les sodas, les pizzas, les fast-foods ! </w:t>
      </w:r>
    </w:p>
    <w:p w:rsidR="003A7778" w:rsidRPr="00683A87" w:rsidRDefault="003A7778" w:rsidP="003A7778">
      <w:pPr>
        <w:shd w:val="clear" w:color="auto" w:fill="FFFFFF"/>
        <w:spacing w:after="0" w:line="240" w:lineRule="auto"/>
        <w:textAlignment w:val="baseline"/>
        <w:rPr>
          <w:rFonts w:ascii="Verdana" w:eastAsia="Times New Roman" w:hAnsi="Verdana" w:cstheme="minorHAnsi"/>
          <w:color w:val="333333"/>
          <w:sz w:val="20"/>
          <w:szCs w:val="20"/>
          <w:lang w:eastAsia="fr-FR"/>
        </w:rPr>
      </w:pPr>
    </w:p>
    <w:p w:rsidR="003A7778" w:rsidRPr="00683A87" w:rsidRDefault="003A7778" w:rsidP="003A7778">
      <w:pPr>
        <w:shd w:val="clear" w:color="auto" w:fill="FFFFFF"/>
        <w:spacing w:after="0" w:line="240" w:lineRule="auto"/>
        <w:textAlignment w:val="baseline"/>
        <w:rPr>
          <w:rFonts w:ascii="Verdana" w:eastAsia="Times New Roman" w:hAnsi="Verdana" w:cstheme="minorHAnsi"/>
          <w:color w:val="333333"/>
          <w:sz w:val="20"/>
          <w:szCs w:val="20"/>
          <w:lang w:eastAsia="fr-FR"/>
        </w:rPr>
      </w:pPr>
      <w:r w:rsidRPr="00683A87">
        <w:rPr>
          <w:rFonts w:ascii="Verdana" w:eastAsia="Times New Roman" w:hAnsi="Verdana" w:cstheme="minorHAnsi"/>
          <w:color w:val="333333"/>
          <w:sz w:val="20"/>
          <w:szCs w:val="20"/>
          <w:lang w:eastAsia="fr-FR"/>
        </w:rPr>
        <w:t>Et contrairement à ce que pense la majorité des personnes, l’après match compte car c’est la préparation du prochain entrainement !</w:t>
      </w:r>
    </w:p>
    <w:p w:rsidR="00476D91" w:rsidRPr="00683A87" w:rsidRDefault="00476D91" w:rsidP="003A7778">
      <w:pPr>
        <w:shd w:val="clear" w:color="auto" w:fill="FFFFFF"/>
        <w:spacing w:after="0" w:line="240" w:lineRule="auto"/>
        <w:textAlignment w:val="baseline"/>
        <w:rPr>
          <w:rFonts w:ascii="Verdana" w:eastAsia="Times New Roman" w:hAnsi="Verdana" w:cstheme="minorHAnsi"/>
          <w:color w:val="333333"/>
          <w:sz w:val="20"/>
          <w:szCs w:val="20"/>
          <w:lang w:eastAsia="fr-FR"/>
        </w:rPr>
      </w:pPr>
    </w:p>
    <w:p w:rsidR="00994B22" w:rsidRPr="00683A87" w:rsidRDefault="00994B22" w:rsidP="00994B22">
      <w:pPr>
        <w:rPr>
          <w:rFonts w:ascii="Verdana" w:hAnsi="Verdana" w:cstheme="minorHAnsi"/>
          <w:b/>
          <w:color w:val="FF0000"/>
          <w:sz w:val="20"/>
          <w:szCs w:val="20"/>
        </w:rPr>
      </w:pPr>
    </w:p>
    <w:p w:rsidR="006C03D4" w:rsidRPr="00683A87" w:rsidRDefault="006C03D4" w:rsidP="006C03D4">
      <w:pPr>
        <w:pStyle w:val="Paragraphedeliste"/>
        <w:numPr>
          <w:ilvl w:val="0"/>
          <w:numId w:val="3"/>
        </w:numPr>
        <w:rPr>
          <w:rFonts w:ascii="Verdana" w:hAnsi="Verdana" w:cstheme="minorHAnsi"/>
          <w:b/>
          <w:color w:val="FF0000"/>
          <w:sz w:val="20"/>
          <w:szCs w:val="20"/>
        </w:rPr>
      </w:pPr>
      <w:r w:rsidRPr="00683A87">
        <w:rPr>
          <w:rFonts w:ascii="Verdana" w:hAnsi="Verdana" w:cstheme="minorHAnsi"/>
          <w:b/>
          <w:color w:val="FF0000"/>
          <w:sz w:val="20"/>
          <w:szCs w:val="20"/>
        </w:rPr>
        <w:t>Match ayant lieu dans la matinée</w:t>
      </w:r>
    </w:p>
    <w:p w:rsidR="006C03D4" w:rsidRPr="00683A87" w:rsidRDefault="006C03D4" w:rsidP="006C03D4">
      <w:pPr>
        <w:rPr>
          <w:rFonts w:ascii="Verdana" w:hAnsi="Verdana" w:cstheme="minorHAnsi"/>
          <w:sz w:val="20"/>
          <w:szCs w:val="20"/>
        </w:rPr>
      </w:pPr>
      <w:r w:rsidRPr="00683A87">
        <w:rPr>
          <w:rFonts w:ascii="Verdana" w:hAnsi="Verdana" w:cstheme="minorHAnsi"/>
          <w:sz w:val="20"/>
          <w:szCs w:val="20"/>
        </w:rPr>
        <w:t>Pour un match ayant lieu dans la matinée, vous pouvez prendre un petit déjeuner classique</w:t>
      </w:r>
      <w:r w:rsidR="00B554A1" w:rsidRPr="00683A87">
        <w:rPr>
          <w:rFonts w:ascii="Verdana" w:hAnsi="Verdana" w:cstheme="minorHAnsi"/>
          <w:sz w:val="20"/>
          <w:szCs w:val="20"/>
        </w:rPr>
        <w:t>.</w:t>
      </w:r>
    </w:p>
    <w:p w:rsidR="006C03D4" w:rsidRPr="00683A87" w:rsidRDefault="006C03D4" w:rsidP="00994B22">
      <w:pPr>
        <w:rPr>
          <w:rFonts w:ascii="Verdana" w:hAnsi="Verdana" w:cstheme="minorHAnsi"/>
          <w:sz w:val="20"/>
          <w:szCs w:val="20"/>
        </w:rPr>
      </w:pPr>
      <w:r w:rsidRPr="00683A87">
        <w:rPr>
          <w:rFonts w:ascii="Verdana" w:hAnsi="Verdana"/>
          <w:noProof/>
          <w:sz w:val="20"/>
          <w:szCs w:val="20"/>
          <w:lang w:eastAsia="fr-FR"/>
        </w:rPr>
        <w:drawing>
          <wp:anchor distT="0" distB="0" distL="114300" distR="114300" simplePos="0" relativeHeight="251673600" behindDoc="0" locked="0" layoutInCell="1" allowOverlap="1" wp14:anchorId="3D74B018" wp14:editId="40946F39">
            <wp:simplePos x="0" y="0"/>
            <wp:positionH relativeFrom="column">
              <wp:posOffset>419100</wp:posOffset>
            </wp:positionH>
            <wp:positionV relativeFrom="paragraph">
              <wp:posOffset>257810</wp:posOffset>
            </wp:positionV>
            <wp:extent cx="5760720" cy="1257935"/>
            <wp:effectExtent l="0" t="0" r="0" b="0"/>
            <wp:wrapThrough wrapText="bothSides">
              <wp:wrapPolygon edited="0">
                <wp:start x="0" y="0"/>
                <wp:lineTo x="0" y="21262"/>
                <wp:lineTo x="21500" y="21262"/>
                <wp:lineTo x="21500"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1257935"/>
                    </a:xfrm>
                    <a:prstGeom prst="rect">
                      <a:avLst/>
                    </a:prstGeom>
                  </pic:spPr>
                </pic:pic>
              </a:graphicData>
            </a:graphic>
            <wp14:sizeRelH relativeFrom="page">
              <wp14:pctWidth>0</wp14:pctWidth>
            </wp14:sizeRelH>
            <wp14:sizeRelV relativeFrom="page">
              <wp14:pctHeight>0</wp14:pctHeight>
            </wp14:sizeRelV>
          </wp:anchor>
        </w:drawing>
      </w:r>
    </w:p>
    <w:p w:rsidR="006C03D4" w:rsidRPr="00683A87" w:rsidRDefault="006C03D4" w:rsidP="00994B22">
      <w:pPr>
        <w:rPr>
          <w:rFonts w:ascii="Verdana" w:hAnsi="Verdana" w:cstheme="minorHAnsi"/>
          <w:sz w:val="20"/>
          <w:szCs w:val="20"/>
        </w:rPr>
      </w:pPr>
    </w:p>
    <w:p w:rsidR="006C03D4" w:rsidRPr="00683A87" w:rsidRDefault="006C03D4" w:rsidP="00994B22">
      <w:pPr>
        <w:rPr>
          <w:rFonts w:ascii="Verdana" w:hAnsi="Verdana" w:cstheme="minorHAnsi"/>
          <w:sz w:val="20"/>
          <w:szCs w:val="20"/>
        </w:rPr>
      </w:pPr>
    </w:p>
    <w:p w:rsidR="002B5E1A" w:rsidRPr="00683A87" w:rsidRDefault="002B5E1A" w:rsidP="00994B22">
      <w:pPr>
        <w:rPr>
          <w:rFonts w:ascii="Verdana" w:hAnsi="Verdana" w:cstheme="minorHAnsi"/>
          <w:sz w:val="20"/>
          <w:szCs w:val="20"/>
        </w:rPr>
      </w:pPr>
    </w:p>
    <w:p w:rsidR="002B5E1A" w:rsidRPr="00683A87" w:rsidRDefault="002B5E1A" w:rsidP="00994B22">
      <w:pPr>
        <w:rPr>
          <w:rFonts w:ascii="Verdana" w:hAnsi="Verdana" w:cstheme="minorHAnsi"/>
          <w:sz w:val="20"/>
          <w:szCs w:val="20"/>
        </w:rPr>
      </w:pPr>
    </w:p>
    <w:p w:rsidR="002B5E1A" w:rsidRPr="00683A87" w:rsidRDefault="002B5E1A" w:rsidP="00994B22">
      <w:pPr>
        <w:rPr>
          <w:rFonts w:ascii="Verdana" w:hAnsi="Verdana" w:cstheme="minorHAnsi"/>
          <w:sz w:val="20"/>
          <w:szCs w:val="20"/>
        </w:rPr>
      </w:pPr>
    </w:p>
    <w:p w:rsidR="002B5E1A" w:rsidRPr="00683A87" w:rsidRDefault="00D72942" w:rsidP="00994B22">
      <w:pPr>
        <w:rPr>
          <w:rFonts w:ascii="Verdana" w:hAnsi="Verdana" w:cstheme="minorHAnsi"/>
          <w:sz w:val="20"/>
          <w:szCs w:val="20"/>
        </w:rPr>
      </w:pPr>
      <w:r w:rsidRPr="00683A87">
        <w:rPr>
          <w:rFonts w:ascii="Verdana" w:hAnsi="Verdana" w:cstheme="minorHAnsi"/>
          <w:sz w:val="20"/>
          <w:szCs w:val="20"/>
        </w:rPr>
        <w:br w:type="page"/>
      </w:r>
      <w:bookmarkStart w:id="0" w:name="_GoBack"/>
      <w:bookmarkEnd w:id="0"/>
    </w:p>
    <w:p w:rsidR="00762AED" w:rsidRPr="00683A87" w:rsidRDefault="00762AED" w:rsidP="00762AED">
      <w:pPr>
        <w:jc w:val="center"/>
        <w:rPr>
          <w:rFonts w:ascii="Verdana" w:hAnsi="Verdana" w:cstheme="minorHAnsi"/>
          <w:b/>
          <w:sz w:val="40"/>
          <w:szCs w:val="40"/>
        </w:rPr>
      </w:pPr>
      <w:r w:rsidRPr="00683A87">
        <w:rPr>
          <w:rFonts w:ascii="Verdana" w:hAnsi="Verdana" w:cstheme="minorHAnsi"/>
          <w:b/>
          <w:sz w:val="40"/>
          <w:szCs w:val="40"/>
        </w:rPr>
        <w:lastRenderedPageBreak/>
        <w:t>Résumé</w:t>
      </w:r>
    </w:p>
    <w:p w:rsidR="00D72942" w:rsidRPr="00683A87" w:rsidRDefault="00D72942" w:rsidP="00994B22">
      <w:pPr>
        <w:rPr>
          <w:rFonts w:ascii="Verdana" w:hAnsi="Verdana" w:cstheme="minorHAnsi"/>
          <w:sz w:val="20"/>
          <w:szCs w:val="20"/>
        </w:rPr>
      </w:pPr>
    </w:p>
    <w:tbl>
      <w:tblPr>
        <w:tblStyle w:val="Grilledutableau"/>
        <w:tblW w:w="0" w:type="auto"/>
        <w:jc w:val="center"/>
        <w:tblLook w:val="04A0" w:firstRow="1" w:lastRow="0" w:firstColumn="1" w:lastColumn="0" w:noHBand="0" w:noVBand="1"/>
      </w:tblPr>
      <w:tblGrid>
        <w:gridCol w:w="2546"/>
        <w:gridCol w:w="4421"/>
        <w:gridCol w:w="3484"/>
      </w:tblGrid>
      <w:tr w:rsidR="00D72942" w:rsidRPr="00683A87" w:rsidTr="00683A87">
        <w:trPr>
          <w:jc w:val="center"/>
        </w:trPr>
        <w:tc>
          <w:tcPr>
            <w:tcW w:w="2546" w:type="dxa"/>
            <w:tcBorders>
              <w:top w:val="nil"/>
              <w:left w:val="nil"/>
            </w:tcBorders>
            <w:vAlign w:val="center"/>
          </w:tcPr>
          <w:p w:rsidR="00D72942" w:rsidRPr="00683A87" w:rsidRDefault="00D72942" w:rsidP="00D72942">
            <w:pPr>
              <w:jc w:val="center"/>
              <w:rPr>
                <w:rFonts w:ascii="Verdana" w:hAnsi="Verdana"/>
                <w:color w:val="FF0000"/>
                <w:sz w:val="20"/>
                <w:szCs w:val="20"/>
              </w:rPr>
            </w:pPr>
          </w:p>
        </w:tc>
        <w:tc>
          <w:tcPr>
            <w:tcW w:w="4421" w:type="dxa"/>
          </w:tcPr>
          <w:p w:rsidR="00D72942" w:rsidRPr="00683A87" w:rsidRDefault="00D72942" w:rsidP="00D72942">
            <w:pPr>
              <w:jc w:val="center"/>
              <w:rPr>
                <w:rFonts w:ascii="Verdana" w:hAnsi="Verdana"/>
                <w:b/>
                <w:sz w:val="20"/>
                <w:szCs w:val="20"/>
              </w:rPr>
            </w:pPr>
            <w:r w:rsidRPr="00683A87">
              <w:rPr>
                <w:rFonts w:ascii="Verdana" w:hAnsi="Verdana"/>
                <w:b/>
                <w:sz w:val="20"/>
                <w:szCs w:val="20"/>
              </w:rPr>
              <w:t>Ce qu’il faut faire</w:t>
            </w:r>
          </w:p>
        </w:tc>
        <w:tc>
          <w:tcPr>
            <w:tcW w:w="3484" w:type="dxa"/>
          </w:tcPr>
          <w:p w:rsidR="00D72942" w:rsidRPr="00683A87" w:rsidRDefault="00D72942" w:rsidP="00D72942">
            <w:pPr>
              <w:jc w:val="center"/>
              <w:rPr>
                <w:rFonts w:ascii="Verdana" w:hAnsi="Verdana"/>
                <w:b/>
                <w:sz w:val="20"/>
                <w:szCs w:val="20"/>
              </w:rPr>
            </w:pPr>
            <w:r w:rsidRPr="00683A87">
              <w:rPr>
                <w:rFonts w:ascii="Verdana" w:hAnsi="Verdana"/>
                <w:b/>
                <w:sz w:val="20"/>
                <w:szCs w:val="20"/>
              </w:rPr>
              <w:t>Ce qu’il faut éviter de faire</w:t>
            </w:r>
          </w:p>
        </w:tc>
      </w:tr>
      <w:tr w:rsidR="00D72942" w:rsidRPr="00683A87" w:rsidTr="00683A87">
        <w:trPr>
          <w:jc w:val="center"/>
        </w:trPr>
        <w:tc>
          <w:tcPr>
            <w:tcW w:w="2546" w:type="dxa"/>
            <w:vAlign w:val="center"/>
          </w:tcPr>
          <w:p w:rsidR="00D72942" w:rsidRPr="00683A87" w:rsidRDefault="00D72942" w:rsidP="00D72942">
            <w:pPr>
              <w:jc w:val="center"/>
              <w:rPr>
                <w:rFonts w:ascii="Verdana" w:hAnsi="Verdana"/>
                <w:b/>
                <w:sz w:val="20"/>
                <w:szCs w:val="20"/>
              </w:rPr>
            </w:pPr>
            <w:r w:rsidRPr="00683A87">
              <w:rPr>
                <w:rFonts w:ascii="Verdana" w:hAnsi="Verdana"/>
                <w:b/>
                <w:color w:val="FF0000"/>
                <w:sz w:val="20"/>
                <w:szCs w:val="20"/>
              </w:rPr>
              <w:t>Veille de match</w:t>
            </w:r>
          </w:p>
        </w:tc>
        <w:tc>
          <w:tcPr>
            <w:tcW w:w="4421" w:type="dxa"/>
          </w:tcPr>
          <w:p w:rsidR="00D72942" w:rsidRPr="00683A87" w:rsidRDefault="00D72942" w:rsidP="00D72942">
            <w:pPr>
              <w:rPr>
                <w:rFonts w:ascii="Verdana" w:hAnsi="Verdana"/>
                <w:sz w:val="20"/>
                <w:szCs w:val="20"/>
              </w:rPr>
            </w:pPr>
            <w:r w:rsidRPr="00683A87">
              <w:rPr>
                <w:rFonts w:ascii="Verdana" w:hAnsi="Verdana"/>
                <w:b/>
                <w:color w:val="00B050"/>
                <w:sz w:val="20"/>
                <w:szCs w:val="20"/>
              </w:rPr>
              <w:t>Augmentez la part de glucides</w:t>
            </w:r>
            <w:r w:rsidRPr="00683A87">
              <w:rPr>
                <w:rFonts w:ascii="Verdana" w:hAnsi="Verdana"/>
                <w:color w:val="00B050"/>
                <w:sz w:val="20"/>
                <w:szCs w:val="20"/>
              </w:rPr>
              <w:t xml:space="preserve"> </w:t>
            </w:r>
            <w:r w:rsidRPr="00683A87">
              <w:rPr>
                <w:rFonts w:ascii="Verdana" w:hAnsi="Verdana"/>
                <w:sz w:val="20"/>
                <w:szCs w:val="20"/>
              </w:rPr>
              <w:t>en favorisant les aliments  comme :</w:t>
            </w:r>
          </w:p>
          <w:p w:rsidR="00D72942" w:rsidRPr="00683A87" w:rsidRDefault="00D72942" w:rsidP="00D72942">
            <w:pPr>
              <w:rPr>
                <w:rFonts w:ascii="Verdana" w:hAnsi="Verdana"/>
                <w:sz w:val="20"/>
                <w:szCs w:val="20"/>
              </w:rPr>
            </w:pPr>
            <w:r w:rsidRPr="00683A87">
              <w:rPr>
                <w:rFonts w:ascii="Verdana" w:hAnsi="Verdana"/>
                <w:sz w:val="20"/>
                <w:szCs w:val="20"/>
              </w:rPr>
              <w:t>des pâtes semi-complètes ou complètes</w:t>
            </w:r>
          </w:p>
          <w:p w:rsidR="00D72942" w:rsidRPr="00683A87" w:rsidRDefault="00D72942" w:rsidP="00D72942">
            <w:pPr>
              <w:rPr>
                <w:rFonts w:ascii="Verdana" w:hAnsi="Verdana"/>
                <w:sz w:val="20"/>
                <w:szCs w:val="20"/>
              </w:rPr>
            </w:pPr>
            <w:r w:rsidRPr="00683A87">
              <w:rPr>
                <w:rFonts w:ascii="Verdana" w:hAnsi="Verdana"/>
                <w:sz w:val="20"/>
                <w:szCs w:val="20"/>
              </w:rPr>
              <w:t>pain complet</w:t>
            </w:r>
          </w:p>
          <w:p w:rsidR="00D72942" w:rsidRPr="00683A87" w:rsidRDefault="00D72942" w:rsidP="00D72942">
            <w:pPr>
              <w:rPr>
                <w:rFonts w:ascii="Verdana" w:hAnsi="Verdana"/>
                <w:sz w:val="20"/>
                <w:szCs w:val="20"/>
              </w:rPr>
            </w:pPr>
            <w:r w:rsidRPr="00683A87">
              <w:rPr>
                <w:rFonts w:ascii="Verdana" w:hAnsi="Verdana"/>
                <w:sz w:val="20"/>
                <w:szCs w:val="20"/>
              </w:rPr>
              <w:t>du riz (riz complet ou le riz basmati</w:t>
            </w:r>
            <w:r w:rsidR="00F60E9B">
              <w:rPr>
                <w:rFonts w:ascii="Verdana" w:hAnsi="Verdana"/>
                <w:sz w:val="20"/>
                <w:szCs w:val="20"/>
              </w:rPr>
              <w:t xml:space="preserve"> ½ complet</w:t>
            </w:r>
            <w:r w:rsidRPr="00683A87">
              <w:rPr>
                <w:rFonts w:ascii="Verdana" w:hAnsi="Verdana"/>
                <w:sz w:val="20"/>
                <w:szCs w:val="20"/>
              </w:rPr>
              <w:t xml:space="preserve">), </w:t>
            </w:r>
          </w:p>
          <w:p w:rsidR="00D72942" w:rsidRPr="00683A87" w:rsidRDefault="00D72942" w:rsidP="00D72942">
            <w:pPr>
              <w:rPr>
                <w:rFonts w:ascii="Verdana" w:hAnsi="Verdana"/>
                <w:sz w:val="20"/>
                <w:szCs w:val="20"/>
              </w:rPr>
            </w:pPr>
            <w:r w:rsidRPr="00683A87">
              <w:rPr>
                <w:rFonts w:ascii="Verdana" w:hAnsi="Verdana"/>
                <w:sz w:val="20"/>
                <w:szCs w:val="20"/>
              </w:rPr>
              <w:t>des aliments riches en fibres : fruits, légumes.</w:t>
            </w:r>
          </w:p>
          <w:p w:rsidR="00D72942" w:rsidRPr="00683A87" w:rsidRDefault="00D72942" w:rsidP="00D72942">
            <w:pPr>
              <w:rPr>
                <w:rFonts w:ascii="Verdana" w:hAnsi="Verdana"/>
                <w:sz w:val="20"/>
                <w:szCs w:val="20"/>
              </w:rPr>
            </w:pPr>
            <w:r w:rsidRPr="00683A87">
              <w:rPr>
                <w:rFonts w:ascii="Verdana" w:hAnsi="Verdana"/>
                <w:sz w:val="20"/>
                <w:szCs w:val="20"/>
              </w:rPr>
              <w:t>Pommes de terre (éviter le broyage), haricots</w:t>
            </w:r>
            <w:r w:rsidR="00F60E9B">
              <w:rPr>
                <w:rFonts w:ascii="Verdana" w:hAnsi="Verdana"/>
                <w:sz w:val="20"/>
                <w:szCs w:val="20"/>
              </w:rPr>
              <w:t xml:space="preserve"> secs</w:t>
            </w:r>
            <w:r w:rsidR="0065218B">
              <w:rPr>
                <w:rFonts w:ascii="Verdana" w:hAnsi="Verdana"/>
                <w:sz w:val="20"/>
                <w:szCs w:val="20"/>
              </w:rPr>
              <w:t xml:space="preserve">, lentilles, pois </w:t>
            </w:r>
            <w:r w:rsidR="00F60E9B">
              <w:rPr>
                <w:rFonts w:ascii="Verdana" w:hAnsi="Verdana"/>
                <w:sz w:val="20"/>
                <w:szCs w:val="20"/>
              </w:rPr>
              <w:t>(légumineuse)</w:t>
            </w:r>
          </w:p>
          <w:p w:rsidR="00D72942" w:rsidRDefault="00D72942" w:rsidP="00D72942">
            <w:pPr>
              <w:rPr>
                <w:rFonts w:ascii="Verdana" w:hAnsi="Verdana"/>
                <w:sz w:val="20"/>
                <w:szCs w:val="20"/>
              </w:rPr>
            </w:pPr>
            <w:r w:rsidRPr="00683A87">
              <w:rPr>
                <w:rFonts w:ascii="Verdana" w:hAnsi="Verdana"/>
                <w:sz w:val="20"/>
                <w:szCs w:val="20"/>
              </w:rPr>
              <w:t>Fromage, œuf dur, yaourt</w:t>
            </w:r>
            <w:r w:rsidR="00B554A1" w:rsidRPr="00683A87">
              <w:rPr>
                <w:rFonts w:ascii="Verdana" w:hAnsi="Verdana"/>
                <w:sz w:val="20"/>
                <w:szCs w:val="20"/>
              </w:rPr>
              <w:t>.</w:t>
            </w:r>
          </w:p>
          <w:p w:rsidR="00376FA3" w:rsidRPr="00683A87" w:rsidRDefault="00376FA3" w:rsidP="00D72942">
            <w:pPr>
              <w:rPr>
                <w:rFonts w:ascii="Verdana" w:hAnsi="Verdana"/>
                <w:sz w:val="20"/>
                <w:szCs w:val="20"/>
              </w:rPr>
            </w:pPr>
            <w:r>
              <w:rPr>
                <w:rFonts w:ascii="Verdana" w:hAnsi="Verdana"/>
                <w:sz w:val="20"/>
                <w:szCs w:val="20"/>
              </w:rPr>
              <w:t>Bien dormir.</w:t>
            </w:r>
          </w:p>
        </w:tc>
        <w:tc>
          <w:tcPr>
            <w:tcW w:w="3484" w:type="dxa"/>
          </w:tcPr>
          <w:p w:rsidR="00D72942" w:rsidRPr="00683A87" w:rsidRDefault="00D72942" w:rsidP="00D72942">
            <w:pPr>
              <w:rPr>
                <w:rFonts w:ascii="Verdana" w:hAnsi="Verdana"/>
                <w:sz w:val="20"/>
                <w:szCs w:val="20"/>
              </w:rPr>
            </w:pPr>
            <w:r w:rsidRPr="00683A87">
              <w:rPr>
                <w:rFonts w:ascii="Verdana" w:hAnsi="Verdana"/>
                <w:sz w:val="20"/>
                <w:szCs w:val="20"/>
              </w:rPr>
              <w:t xml:space="preserve">Eviter les modes </w:t>
            </w:r>
            <w:r w:rsidR="00E95ADB">
              <w:rPr>
                <w:rFonts w:ascii="Verdana" w:hAnsi="Verdana"/>
                <w:sz w:val="20"/>
                <w:szCs w:val="20"/>
              </w:rPr>
              <w:t>de cuisson trop lourds à digérer</w:t>
            </w:r>
            <w:r w:rsidRPr="00683A87">
              <w:rPr>
                <w:rFonts w:ascii="Verdana" w:hAnsi="Verdana"/>
                <w:sz w:val="20"/>
                <w:szCs w:val="20"/>
              </w:rPr>
              <w:t>.</w:t>
            </w:r>
          </w:p>
          <w:p w:rsidR="00D72942" w:rsidRPr="00683A87" w:rsidRDefault="00D72942" w:rsidP="00D72942">
            <w:pPr>
              <w:rPr>
                <w:rFonts w:ascii="Verdana" w:hAnsi="Verdana"/>
                <w:sz w:val="20"/>
                <w:szCs w:val="20"/>
              </w:rPr>
            </w:pPr>
            <w:r w:rsidRPr="00683A87">
              <w:rPr>
                <w:rFonts w:ascii="Verdana" w:hAnsi="Verdana"/>
                <w:sz w:val="20"/>
                <w:szCs w:val="20"/>
              </w:rPr>
              <w:t>Sauces, fritures, graisses cuites, charcuterie, concombre, viandes rouges.</w:t>
            </w:r>
          </w:p>
          <w:p w:rsidR="00D72942" w:rsidRPr="00683A87" w:rsidRDefault="00E95ADB" w:rsidP="00D72942">
            <w:pPr>
              <w:rPr>
                <w:rFonts w:ascii="Verdana" w:hAnsi="Verdana"/>
                <w:sz w:val="20"/>
                <w:szCs w:val="20"/>
              </w:rPr>
            </w:pPr>
            <w:r>
              <w:rPr>
                <w:rFonts w:ascii="Verdana" w:hAnsi="Verdana"/>
                <w:sz w:val="20"/>
                <w:szCs w:val="20"/>
              </w:rPr>
              <w:t>Evitez les b</w:t>
            </w:r>
            <w:r w:rsidR="00D72942" w:rsidRPr="00683A87">
              <w:rPr>
                <w:rFonts w:ascii="Verdana" w:hAnsi="Verdana"/>
                <w:sz w:val="20"/>
                <w:szCs w:val="20"/>
              </w:rPr>
              <w:t>oissons alcoolisées.</w:t>
            </w:r>
          </w:p>
          <w:p w:rsidR="00D72942" w:rsidRPr="00683A87" w:rsidRDefault="00D72942" w:rsidP="00D72942">
            <w:pPr>
              <w:rPr>
                <w:rFonts w:ascii="Verdana" w:hAnsi="Verdana"/>
                <w:sz w:val="20"/>
                <w:szCs w:val="20"/>
              </w:rPr>
            </w:pPr>
            <w:r w:rsidRPr="00683A87">
              <w:rPr>
                <w:rFonts w:ascii="Verdana" w:hAnsi="Verdana"/>
                <w:sz w:val="20"/>
                <w:szCs w:val="20"/>
              </w:rPr>
              <w:t>Evitez les céréales raffinées (pâtes banches, riz blanc, pain blanc)</w:t>
            </w:r>
          </w:p>
          <w:p w:rsidR="00D72942" w:rsidRPr="00683A87" w:rsidRDefault="00D72942" w:rsidP="00D72942">
            <w:pPr>
              <w:rPr>
                <w:rFonts w:ascii="Verdana" w:hAnsi="Verdana"/>
                <w:sz w:val="20"/>
                <w:szCs w:val="20"/>
              </w:rPr>
            </w:pPr>
            <w:r w:rsidRPr="00683A87">
              <w:rPr>
                <w:rFonts w:ascii="Verdana" w:hAnsi="Verdana"/>
                <w:sz w:val="20"/>
                <w:szCs w:val="20"/>
              </w:rPr>
              <w:t>Eviter de mélanger viandes et œufs, œufs et fromage, lait et œufs.</w:t>
            </w:r>
          </w:p>
        </w:tc>
      </w:tr>
      <w:tr w:rsidR="00D72942" w:rsidRPr="00683A87" w:rsidTr="00683A87">
        <w:trPr>
          <w:jc w:val="center"/>
        </w:trPr>
        <w:tc>
          <w:tcPr>
            <w:tcW w:w="2546" w:type="dxa"/>
            <w:vAlign w:val="center"/>
          </w:tcPr>
          <w:p w:rsidR="00D72942" w:rsidRPr="00683A87" w:rsidRDefault="00D72942" w:rsidP="00D72942">
            <w:pPr>
              <w:jc w:val="center"/>
              <w:rPr>
                <w:rFonts w:ascii="Verdana" w:hAnsi="Verdana"/>
                <w:sz w:val="20"/>
                <w:szCs w:val="20"/>
              </w:rPr>
            </w:pPr>
            <w:r w:rsidRPr="00683A87">
              <w:rPr>
                <w:rFonts w:ascii="Verdana" w:hAnsi="Verdana"/>
                <w:b/>
                <w:color w:val="FF0000"/>
                <w:sz w:val="20"/>
                <w:szCs w:val="20"/>
              </w:rPr>
              <w:t>Le jour du match.</w:t>
            </w:r>
          </w:p>
        </w:tc>
        <w:tc>
          <w:tcPr>
            <w:tcW w:w="4421" w:type="dxa"/>
          </w:tcPr>
          <w:p w:rsidR="00D72942" w:rsidRPr="00683A87" w:rsidRDefault="00D72942" w:rsidP="00D72942">
            <w:pPr>
              <w:rPr>
                <w:rFonts w:ascii="Verdana" w:hAnsi="Verdana"/>
                <w:sz w:val="20"/>
                <w:szCs w:val="20"/>
              </w:rPr>
            </w:pPr>
            <w:r w:rsidRPr="00683A87">
              <w:rPr>
                <w:rFonts w:ascii="Verdana" w:hAnsi="Verdana"/>
                <w:b/>
                <w:color w:val="00B050"/>
                <w:sz w:val="20"/>
                <w:szCs w:val="20"/>
              </w:rPr>
              <w:t>Le dernier repas avant match devra être terminé 2 à 3 heures avant le match</w:t>
            </w:r>
            <w:r w:rsidRPr="00683A87">
              <w:rPr>
                <w:rFonts w:ascii="Verdana" w:hAnsi="Verdana"/>
                <w:sz w:val="20"/>
                <w:szCs w:val="20"/>
              </w:rPr>
              <w:t>. Ce délai permet de terminer la digestion.</w:t>
            </w:r>
          </w:p>
          <w:p w:rsidR="00683A87" w:rsidRDefault="00D72942" w:rsidP="00D72942">
            <w:pPr>
              <w:rPr>
                <w:rFonts w:ascii="Verdana" w:hAnsi="Verdana"/>
                <w:sz w:val="20"/>
                <w:szCs w:val="20"/>
              </w:rPr>
            </w:pPr>
            <w:r w:rsidRPr="00683A87">
              <w:rPr>
                <w:rFonts w:ascii="Verdana" w:hAnsi="Verdana"/>
                <w:b/>
                <w:color w:val="00B050"/>
                <w:sz w:val="20"/>
                <w:szCs w:val="20"/>
              </w:rPr>
              <w:t>Le déjeuner doit être équilibré</w:t>
            </w:r>
            <w:r w:rsidRPr="00683A87">
              <w:rPr>
                <w:rFonts w:ascii="Verdana" w:hAnsi="Verdana"/>
                <w:sz w:val="20"/>
                <w:szCs w:val="20"/>
              </w:rPr>
              <w:t>.</w:t>
            </w:r>
          </w:p>
          <w:p w:rsidR="00683A87" w:rsidRPr="00683A87" w:rsidRDefault="00683A87" w:rsidP="00D72942">
            <w:pPr>
              <w:rPr>
                <w:rFonts w:ascii="Verdana" w:hAnsi="Verdana"/>
                <w:sz w:val="20"/>
                <w:szCs w:val="20"/>
              </w:rPr>
            </w:pPr>
            <w:r w:rsidRPr="00683A87">
              <w:rPr>
                <w:rFonts w:ascii="Verdana" w:hAnsi="Verdana"/>
                <w:sz w:val="20"/>
                <w:szCs w:val="20"/>
              </w:rPr>
              <w:t xml:space="preserve">Entre le dernier repas et le début de l’échauffement, il est préférable de ne </w:t>
            </w:r>
            <w:r w:rsidRPr="00683A87">
              <w:rPr>
                <w:rFonts w:ascii="Verdana" w:hAnsi="Verdana"/>
                <w:b/>
                <w:color w:val="00B050"/>
                <w:sz w:val="20"/>
                <w:szCs w:val="20"/>
              </w:rPr>
              <w:t>pas consommer d’aliments, en particulier sucrés</w:t>
            </w:r>
            <w:r w:rsidRPr="00683A87">
              <w:rPr>
                <w:rFonts w:ascii="Verdana" w:hAnsi="Verdana"/>
                <w:sz w:val="20"/>
                <w:szCs w:val="20"/>
              </w:rPr>
              <w:t>, risquant d’entraîner une perturbation du taux de sucre dans le sang.</w:t>
            </w:r>
          </w:p>
        </w:tc>
        <w:tc>
          <w:tcPr>
            <w:tcW w:w="3484" w:type="dxa"/>
          </w:tcPr>
          <w:p w:rsidR="00D72942" w:rsidRPr="00683A87" w:rsidRDefault="00D72942" w:rsidP="00D72942">
            <w:pPr>
              <w:rPr>
                <w:rFonts w:ascii="Verdana" w:hAnsi="Verdana"/>
                <w:sz w:val="20"/>
                <w:szCs w:val="20"/>
              </w:rPr>
            </w:pPr>
            <w:r w:rsidRPr="00683A87">
              <w:rPr>
                <w:rFonts w:ascii="Verdana" w:hAnsi="Verdana"/>
                <w:sz w:val="20"/>
                <w:szCs w:val="20"/>
              </w:rPr>
              <w:t>Eviter de manger des sandwichs et de manger trop vite.</w:t>
            </w:r>
          </w:p>
          <w:p w:rsidR="00762AED" w:rsidRPr="00683A87" w:rsidRDefault="00762AED" w:rsidP="00D72942">
            <w:pPr>
              <w:rPr>
                <w:rFonts w:ascii="Verdana" w:hAnsi="Verdana"/>
                <w:sz w:val="20"/>
                <w:szCs w:val="20"/>
              </w:rPr>
            </w:pPr>
            <w:r w:rsidRPr="00683A87">
              <w:rPr>
                <w:rFonts w:ascii="Verdana" w:hAnsi="Verdana"/>
                <w:sz w:val="20"/>
                <w:szCs w:val="20"/>
              </w:rPr>
              <w:t>Evitez les sodas, les pizzas, les fast-foods !</w:t>
            </w:r>
          </w:p>
        </w:tc>
      </w:tr>
      <w:tr w:rsidR="00D72942" w:rsidRPr="00683A87" w:rsidTr="00683A87">
        <w:trPr>
          <w:jc w:val="center"/>
        </w:trPr>
        <w:tc>
          <w:tcPr>
            <w:tcW w:w="2546" w:type="dxa"/>
            <w:vAlign w:val="center"/>
          </w:tcPr>
          <w:p w:rsidR="00D72942" w:rsidRPr="00683A87" w:rsidRDefault="00D72942" w:rsidP="00D72942">
            <w:pPr>
              <w:shd w:val="clear" w:color="auto" w:fill="FFFFFF"/>
              <w:spacing w:before="100" w:beforeAutospacing="1" w:after="100" w:afterAutospacing="1"/>
              <w:jc w:val="center"/>
              <w:textAlignment w:val="baseline"/>
              <w:rPr>
                <w:rFonts w:ascii="Verdana" w:eastAsia="Times New Roman" w:hAnsi="Verdana" w:cstheme="minorHAnsi"/>
                <w:b/>
                <w:color w:val="FF0000"/>
                <w:sz w:val="20"/>
                <w:szCs w:val="20"/>
                <w:lang w:eastAsia="fr-FR"/>
              </w:rPr>
            </w:pPr>
            <w:r w:rsidRPr="00683A87">
              <w:rPr>
                <w:rFonts w:ascii="Verdana" w:eastAsia="Times New Roman" w:hAnsi="Verdana" w:cstheme="minorHAnsi"/>
                <w:b/>
                <w:color w:val="FF0000"/>
                <w:sz w:val="20"/>
                <w:szCs w:val="20"/>
                <w:lang w:eastAsia="fr-FR"/>
              </w:rPr>
              <w:t>Bien s’hydrater avant l’effort.</w:t>
            </w:r>
          </w:p>
        </w:tc>
        <w:tc>
          <w:tcPr>
            <w:tcW w:w="4421" w:type="dxa"/>
          </w:tcPr>
          <w:p w:rsidR="00D72942" w:rsidRDefault="00D72942" w:rsidP="00D72942">
            <w:pPr>
              <w:rPr>
                <w:rFonts w:ascii="Verdana" w:hAnsi="Verdana"/>
                <w:b/>
                <w:color w:val="00B050"/>
                <w:sz w:val="20"/>
                <w:szCs w:val="20"/>
              </w:rPr>
            </w:pPr>
            <w:r w:rsidRPr="00683A87">
              <w:rPr>
                <w:rFonts w:ascii="Verdana" w:hAnsi="Verdana"/>
                <w:b/>
                <w:color w:val="00B050"/>
                <w:sz w:val="20"/>
                <w:szCs w:val="20"/>
              </w:rPr>
              <w:t>La boisson d’attente doit être consommée par petites gorgées successives.</w:t>
            </w:r>
          </w:p>
          <w:p w:rsidR="00683A87" w:rsidRPr="00683A87" w:rsidRDefault="00683A87" w:rsidP="00D72942">
            <w:pPr>
              <w:rPr>
                <w:rFonts w:ascii="Verdana" w:hAnsi="Verdana"/>
                <w:b/>
                <w:color w:val="00B050"/>
                <w:sz w:val="20"/>
                <w:szCs w:val="20"/>
              </w:rPr>
            </w:pPr>
            <w:r w:rsidRPr="00683A87">
              <w:rPr>
                <w:rFonts w:ascii="Verdana" w:hAnsi="Verdana"/>
                <w:sz w:val="20"/>
                <w:szCs w:val="20"/>
              </w:rPr>
              <w:t>Eau minérale de préférence à l’eau du robinet.</w:t>
            </w:r>
            <w:r w:rsidR="00F60E9B">
              <w:t xml:space="preserve"> </w:t>
            </w:r>
            <w:r w:rsidR="00F60E9B" w:rsidRPr="00F60E9B">
              <w:rPr>
                <w:rFonts w:ascii="Verdana" w:hAnsi="Verdana"/>
                <w:sz w:val="20"/>
                <w:szCs w:val="20"/>
              </w:rPr>
              <w:t>(résidus sec &lt; 200 mg/l)</w:t>
            </w:r>
          </w:p>
        </w:tc>
        <w:tc>
          <w:tcPr>
            <w:tcW w:w="3484" w:type="dxa"/>
          </w:tcPr>
          <w:p w:rsidR="00C45E11" w:rsidRDefault="00C45E11" w:rsidP="00D72942">
            <w:pPr>
              <w:rPr>
                <w:rFonts w:ascii="Verdana" w:hAnsi="Verdana"/>
                <w:sz w:val="20"/>
                <w:szCs w:val="20"/>
              </w:rPr>
            </w:pPr>
            <w:r>
              <w:rPr>
                <w:rFonts w:ascii="Verdana" w:hAnsi="Verdana"/>
                <w:sz w:val="20"/>
                <w:szCs w:val="20"/>
              </w:rPr>
              <w:t xml:space="preserve">Evitez la </w:t>
            </w:r>
            <w:r w:rsidRPr="00C45E11">
              <w:rPr>
                <w:rFonts w:ascii="Verdana" w:hAnsi="Verdana"/>
                <w:sz w:val="20"/>
                <w:szCs w:val="20"/>
              </w:rPr>
              <w:t>déshydratation</w:t>
            </w:r>
            <w:r>
              <w:rPr>
                <w:rFonts w:ascii="Verdana" w:hAnsi="Verdana"/>
                <w:sz w:val="20"/>
                <w:szCs w:val="20"/>
              </w:rPr>
              <w:t>.</w:t>
            </w:r>
          </w:p>
          <w:p w:rsidR="00D72942" w:rsidRDefault="00C45E11" w:rsidP="00D72942">
            <w:pPr>
              <w:rPr>
                <w:rFonts w:ascii="Verdana" w:hAnsi="Verdana"/>
                <w:sz w:val="20"/>
                <w:szCs w:val="20"/>
              </w:rPr>
            </w:pPr>
            <w:r w:rsidRPr="00C45E11">
              <w:rPr>
                <w:rFonts w:ascii="Verdana" w:hAnsi="Verdana"/>
                <w:sz w:val="20"/>
                <w:szCs w:val="20"/>
              </w:rPr>
              <w:t>C’est grâce à l’eau que le corps peut utiliser l’énergie présente dans les aliments.</w:t>
            </w:r>
          </w:p>
          <w:p w:rsidR="00C45E11" w:rsidRPr="00683A87" w:rsidRDefault="00C45E11" w:rsidP="00D72942">
            <w:pPr>
              <w:rPr>
                <w:rFonts w:ascii="Verdana" w:hAnsi="Verdana"/>
                <w:sz w:val="20"/>
                <w:szCs w:val="20"/>
              </w:rPr>
            </w:pPr>
            <w:r>
              <w:rPr>
                <w:rFonts w:ascii="Verdana" w:hAnsi="Verdana"/>
                <w:sz w:val="20"/>
                <w:szCs w:val="20"/>
              </w:rPr>
              <w:t>Le manque d’eau provoque des crampes, de la fatigue musculaire.</w:t>
            </w:r>
          </w:p>
        </w:tc>
      </w:tr>
      <w:tr w:rsidR="00D72942" w:rsidRPr="00683A87" w:rsidTr="00683A87">
        <w:trPr>
          <w:jc w:val="center"/>
        </w:trPr>
        <w:tc>
          <w:tcPr>
            <w:tcW w:w="2546" w:type="dxa"/>
            <w:vAlign w:val="center"/>
          </w:tcPr>
          <w:p w:rsidR="00D72942" w:rsidRPr="00683A87" w:rsidRDefault="00D72942" w:rsidP="00D72942">
            <w:pPr>
              <w:shd w:val="clear" w:color="auto" w:fill="FFFFFF"/>
              <w:jc w:val="center"/>
              <w:textAlignment w:val="baseline"/>
              <w:rPr>
                <w:rFonts w:ascii="Verdana" w:eastAsia="Times New Roman" w:hAnsi="Verdana" w:cstheme="minorHAnsi"/>
                <w:b/>
                <w:color w:val="FF0000"/>
                <w:sz w:val="20"/>
                <w:szCs w:val="20"/>
                <w:lang w:eastAsia="fr-FR"/>
              </w:rPr>
            </w:pPr>
            <w:r w:rsidRPr="00683A87">
              <w:rPr>
                <w:rFonts w:ascii="Verdana" w:eastAsia="Times New Roman" w:hAnsi="Verdana" w:cstheme="minorHAnsi"/>
                <w:b/>
                <w:color w:val="FF0000"/>
                <w:sz w:val="20"/>
                <w:szCs w:val="20"/>
                <w:lang w:eastAsia="fr-FR"/>
              </w:rPr>
              <w:t>A la mi-temps</w:t>
            </w:r>
          </w:p>
          <w:p w:rsidR="00D72942" w:rsidRPr="00683A87" w:rsidRDefault="00D72942" w:rsidP="00D72942">
            <w:pPr>
              <w:jc w:val="center"/>
              <w:rPr>
                <w:rFonts w:ascii="Verdana" w:hAnsi="Verdana"/>
                <w:sz w:val="20"/>
                <w:szCs w:val="20"/>
              </w:rPr>
            </w:pPr>
          </w:p>
        </w:tc>
        <w:tc>
          <w:tcPr>
            <w:tcW w:w="4421" w:type="dxa"/>
          </w:tcPr>
          <w:p w:rsidR="00D72942" w:rsidRPr="00683A87" w:rsidRDefault="00D72942" w:rsidP="00D72942">
            <w:pPr>
              <w:rPr>
                <w:rFonts w:ascii="Verdana" w:hAnsi="Verdana"/>
                <w:b/>
                <w:color w:val="00B050"/>
                <w:sz w:val="20"/>
                <w:szCs w:val="20"/>
              </w:rPr>
            </w:pPr>
            <w:r w:rsidRPr="00683A87">
              <w:rPr>
                <w:rFonts w:ascii="Verdana" w:hAnsi="Verdana"/>
                <w:b/>
                <w:color w:val="00B050"/>
                <w:sz w:val="20"/>
                <w:szCs w:val="20"/>
              </w:rPr>
              <w:t>Buvez par petites gorgées, calmement.</w:t>
            </w:r>
          </w:p>
          <w:p w:rsidR="00D72942" w:rsidRPr="00683A87" w:rsidRDefault="00D72942" w:rsidP="00D72942">
            <w:pPr>
              <w:rPr>
                <w:rFonts w:ascii="Verdana" w:hAnsi="Verdana"/>
                <w:sz w:val="20"/>
                <w:szCs w:val="20"/>
              </w:rPr>
            </w:pPr>
            <w:r w:rsidRPr="00683A87">
              <w:rPr>
                <w:rFonts w:ascii="Verdana" w:eastAsia="Times New Roman" w:hAnsi="Verdana" w:cstheme="minorHAnsi"/>
                <w:color w:val="333333"/>
                <w:sz w:val="20"/>
                <w:szCs w:val="20"/>
                <w:lang w:eastAsia="fr-FR"/>
              </w:rPr>
              <w:t>Au niveau du soli</w:t>
            </w:r>
            <w:r w:rsidR="00A14D67" w:rsidRPr="00683A87">
              <w:rPr>
                <w:rFonts w:ascii="Verdana" w:eastAsia="Times New Roman" w:hAnsi="Verdana" w:cstheme="minorHAnsi"/>
                <w:color w:val="333333"/>
                <w:sz w:val="20"/>
                <w:szCs w:val="20"/>
                <w:lang w:eastAsia="fr-FR"/>
              </w:rPr>
              <w:t>de, privilégiez les fruits secs et</w:t>
            </w:r>
            <w:r w:rsidRPr="00683A87">
              <w:rPr>
                <w:rFonts w:ascii="Verdana" w:eastAsia="Times New Roman" w:hAnsi="Verdana" w:cstheme="minorHAnsi"/>
                <w:color w:val="333333"/>
                <w:sz w:val="20"/>
                <w:szCs w:val="20"/>
                <w:lang w:eastAsia="fr-FR"/>
              </w:rPr>
              <w:t xml:space="preserve"> orange</w:t>
            </w:r>
            <w:r w:rsidR="00B554A1" w:rsidRPr="00683A87">
              <w:rPr>
                <w:rFonts w:ascii="Verdana" w:eastAsia="Times New Roman" w:hAnsi="Verdana" w:cstheme="minorHAnsi"/>
                <w:color w:val="333333"/>
                <w:sz w:val="20"/>
                <w:szCs w:val="20"/>
                <w:lang w:eastAsia="fr-FR"/>
              </w:rPr>
              <w:t>.</w:t>
            </w:r>
          </w:p>
        </w:tc>
        <w:tc>
          <w:tcPr>
            <w:tcW w:w="3484" w:type="dxa"/>
          </w:tcPr>
          <w:p w:rsidR="00D72942" w:rsidRPr="00683A87" w:rsidRDefault="00683A87" w:rsidP="00D72942">
            <w:pPr>
              <w:rPr>
                <w:rFonts w:ascii="Verdana" w:hAnsi="Verdana"/>
                <w:sz w:val="20"/>
                <w:szCs w:val="20"/>
              </w:rPr>
            </w:pPr>
            <w:r>
              <w:rPr>
                <w:rFonts w:ascii="Verdana" w:hAnsi="Verdana"/>
                <w:sz w:val="20"/>
                <w:szCs w:val="20"/>
              </w:rPr>
              <w:t>Evitez de boire trop d’un coup, l</w:t>
            </w:r>
            <w:r w:rsidR="00D72942" w:rsidRPr="00683A87">
              <w:rPr>
                <w:rFonts w:ascii="Verdana" w:hAnsi="Verdana"/>
                <w:sz w:val="20"/>
                <w:szCs w:val="20"/>
              </w:rPr>
              <w:t>'eau doit être ingérée par petites quantités afin d'être mieux absorbée par notre organisme.</w:t>
            </w:r>
          </w:p>
        </w:tc>
      </w:tr>
      <w:tr w:rsidR="00D72942" w:rsidRPr="00683A87" w:rsidTr="00683A87">
        <w:trPr>
          <w:jc w:val="center"/>
        </w:trPr>
        <w:tc>
          <w:tcPr>
            <w:tcW w:w="2546" w:type="dxa"/>
            <w:vAlign w:val="center"/>
          </w:tcPr>
          <w:p w:rsidR="00D72942" w:rsidRPr="00683A87" w:rsidRDefault="00D72942" w:rsidP="00D72942">
            <w:pPr>
              <w:shd w:val="clear" w:color="auto" w:fill="FFFFFF"/>
              <w:jc w:val="center"/>
              <w:textAlignment w:val="baseline"/>
              <w:rPr>
                <w:rFonts w:ascii="Verdana" w:eastAsia="Times New Roman" w:hAnsi="Verdana" w:cstheme="minorHAnsi"/>
                <w:b/>
                <w:color w:val="FF0000"/>
                <w:sz w:val="20"/>
                <w:szCs w:val="20"/>
                <w:lang w:eastAsia="fr-FR"/>
              </w:rPr>
            </w:pPr>
            <w:r w:rsidRPr="00683A87">
              <w:rPr>
                <w:rFonts w:ascii="Verdana" w:eastAsia="Times New Roman" w:hAnsi="Verdana" w:cstheme="minorHAnsi"/>
                <w:b/>
                <w:color w:val="FF0000"/>
                <w:sz w:val="20"/>
                <w:szCs w:val="20"/>
                <w:lang w:eastAsia="fr-FR"/>
              </w:rPr>
              <w:t>Juste après le match</w:t>
            </w:r>
          </w:p>
          <w:p w:rsidR="00D72942" w:rsidRPr="00683A87" w:rsidRDefault="00D72942" w:rsidP="00D72942">
            <w:pPr>
              <w:shd w:val="clear" w:color="auto" w:fill="FFFFFF"/>
              <w:jc w:val="center"/>
              <w:textAlignment w:val="baseline"/>
              <w:rPr>
                <w:rFonts w:ascii="Verdana" w:eastAsia="Times New Roman" w:hAnsi="Verdana" w:cstheme="minorHAnsi"/>
                <w:b/>
                <w:color w:val="FF0000"/>
                <w:sz w:val="20"/>
                <w:szCs w:val="20"/>
                <w:lang w:eastAsia="fr-FR"/>
              </w:rPr>
            </w:pPr>
          </w:p>
        </w:tc>
        <w:tc>
          <w:tcPr>
            <w:tcW w:w="4421" w:type="dxa"/>
          </w:tcPr>
          <w:p w:rsidR="0033669D" w:rsidRPr="0033669D" w:rsidRDefault="0033669D" w:rsidP="00D72942">
            <w:pPr>
              <w:rPr>
                <w:rFonts w:ascii="Verdana" w:hAnsi="Verdana"/>
                <w:color w:val="000000" w:themeColor="text1"/>
                <w:sz w:val="20"/>
                <w:szCs w:val="20"/>
              </w:rPr>
            </w:pPr>
            <w:r w:rsidRPr="0033669D">
              <w:rPr>
                <w:rFonts w:ascii="Verdana" w:hAnsi="Verdana"/>
                <w:color w:val="000000" w:themeColor="text1"/>
                <w:sz w:val="20"/>
                <w:szCs w:val="20"/>
              </w:rPr>
              <w:t>Il est essentiel d’éliminer les déchets et de reconstituer ses réserves, tant en eau qu’en sucres.</w:t>
            </w:r>
          </w:p>
          <w:p w:rsidR="00D72942" w:rsidRPr="00683A87" w:rsidRDefault="00D72942" w:rsidP="00D72942">
            <w:pPr>
              <w:rPr>
                <w:rFonts w:ascii="Verdana" w:hAnsi="Verdana"/>
                <w:b/>
                <w:color w:val="00B050"/>
                <w:sz w:val="20"/>
                <w:szCs w:val="20"/>
              </w:rPr>
            </w:pPr>
            <w:r w:rsidRPr="00683A87">
              <w:rPr>
                <w:rFonts w:ascii="Verdana" w:hAnsi="Verdana"/>
                <w:b/>
                <w:color w:val="00B050"/>
                <w:sz w:val="20"/>
                <w:szCs w:val="20"/>
              </w:rPr>
              <w:t>Il faut continuer à boire à volonté de l'eau minéralisée.</w:t>
            </w:r>
          </w:p>
          <w:p w:rsidR="0033669D" w:rsidRPr="00683A87" w:rsidRDefault="00D72942" w:rsidP="00D72942">
            <w:pPr>
              <w:rPr>
                <w:rFonts w:ascii="Verdana" w:hAnsi="Verdana"/>
                <w:sz w:val="20"/>
                <w:szCs w:val="20"/>
              </w:rPr>
            </w:pPr>
            <w:r w:rsidRPr="00683A87">
              <w:rPr>
                <w:rFonts w:ascii="Verdana" w:hAnsi="Verdana"/>
                <w:sz w:val="20"/>
                <w:szCs w:val="20"/>
              </w:rPr>
              <w:t xml:space="preserve">Cette hydratation sera couplée à </w:t>
            </w:r>
            <w:r w:rsidRPr="00683A87">
              <w:rPr>
                <w:rFonts w:ascii="Verdana" w:hAnsi="Verdana"/>
                <w:b/>
                <w:color w:val="00B050"/>
                <w:sz w:val="20"/>
                <w:szCs w:val="20"/>
              </w:rPr>
              <w:t>un apport sucré</w:t>
            </w:r>
            <w:r w:rsidRPr="00683A87">
              <w:rPr>
                <w:rFonts w:ascii="Verdana" w:hAnsi="Verdana"/>
                <w:sz w:val="20"/>
                <w:szCs w:val="20"/>
              </w:rPr>
              <w:t>, tel que des fruits secs, du pain d’épice, des fruits frais, barres céréalières.</w:t>
            </w:r>
          </w:p>
        </w:tc>
        <w:tc>
          <w:tcPr>
            <w:tcW w:w="3484" w:type="dxa"/>
          </w:tcPr>
          <w:p w:rsidR="00D72942" w:rsidRPr="00683A87" w:rsidRDefault="00E95ADB" w:rsidP="00D72942">
            <w:pPr>
              <w:rPr>
                <w:rFonts w:ascii="Verdana" w:hAnsi="Verdana"/>
                <w:sz w:val="20"/>
                <w:szCs w:val="20"/>
              </w:rPr>
            </w:pPr>
            <w:r>
              <w:rPr>
                <w:rFonts w:ascii="Verdana" w:hAnsi="Verdana"/>
                <w:sz w:val="20"/>
                <w:szCs w:val="20"/>
              </w:rPr>
              <w:t>Evitez de</w:t>
            </w:r>
            <w:r w:rsidRPr="00E95ADB">
              <w:rPr>
                <w:rFonts w:ascii="Verdana" w:hAnsi="Verdana"/>
                <w:sz w:val="20"/>
                <w:szCs w:val="20"/>
              </w:rPr>
              <w:t xml:space="preserve"> laisser la fatigue, les crampes ou les douleurs musculaires s'installer</w:t>
            </w:r>
            <w:r w:rsidR="0065218B">
              <w:rPr>
                <w:rFonts w:ascii="Verdana" w:hAnsi="Verdana"/>
                <w:sz w:val="20"/>
                <w:szCs w:val="20"/>
              </w:rPr>
              <w:t>.</w:t>
            </w:r>
          </w:p>
        </w:tc>
      </w:tr>
      <w:tr w:rsidR="00762AED" w:rsidRPr="00683A87" w:rsidTr="00683A87">
        <w:trPr>
          <w:jc w:val="center"/>
        </w:trPr>
        <w:tc>
          <w:tcPr>
            <w:tcW w:w="2546" w:type="dxa"/>
            <w:vMerge w:val="restart"/>
          </w:tcPr>
          <w:p w:rsidR="00762AED" w:rsidRPr="00683A87" w:rsidRDefault="00762AED" w:rsidP="00762AED">
            <w:pPr>
              <w:jc w:val="center"/>
              <w:rPr>
                <w:rFonts w:ascii="Verdana" w:hAnsi="Verdana"/>
                <w:sz w:val="20"/>
                <w:szCs w:val="20"/>
              </w:rPr>
            </w:pPr>
          </w:p>
          <w:p w:rsidR="00762AED" w:rsidRPr="00683A87" w:rsidRDefault="00762AED" w:rsidP="00762AED">
            <w:pPr>
              <w:jc w:val="center"/>
              <w:rPr>
                <w:rFonts w:ascii="Verdana" w:hAnsi="Verdana"/>
                <w:sz w:val="20"/>
                <w:szCs w:val="20"/>
              </w:rPr>
            </w:pPr>
          </w:p>
          <w:p w:rsidR="00762AED" w:rsidRPr="00683A87" w:rsidRDefault="00762AED" w:rsidP="00762AED">
            <w:pPr>
              <w:jc w:val="center"/>
              <w:rPr>
                <w:rFonts w:ascii="Verdana" w:hAnsi="Verdana"/>
                <w:sz w:val="20"/>
                <w:szCs w:val="20"/>
              </w:rPr>
            </w:pPr>
          </w:p>
          <w:p w:rsidR="00762AED" w:rsidRPr="00683A87" w:rsidRDefault="00762AED" w:rsidP="00762AED">
            <w:pPr>
              <w:jc w:val="center"/>
              <w:rPr>
                <w:rFonts w:ascii="Verdana" w:hAnsi="Verdana"/>
                <w:b/>
                <w:sz w:val="20"/>
                <w:szCs w:val="20"/>
              </w:rPr>
            </w:pPr>
            <w:r w:rsidRPr="00683A87">
              <w:rPr>
                <w:rFonts w:ascii="Verdana" w:hAnsi="Verdana"/>
                <w:b/>
                <w:color w:val="FF0000"/>
                <w:sz w:val="20"/>
                <w:szCs w:val="20"/>
              </w:rPr>
              <w:t>Quotidiennement</w:t>
            </w:r>
          </w:p>
        </w:tc>
        <w:tc>
          <w:tcPr>
            <w:tcW w:w="4421" w:type="dxa"/>
          </w:tcPr>
          <w:p w:rsidR="00762AED" w:rsidRPr="00683A87" w:rsidRDefault="00762AED" w:rsidP="00D72942">
            <w:pPr>
              <w:rPr>
                <w:rFonts w:ascii="Verdana" w:hAnsi="Verdana"/>
                <w:b/>
                <w:sz w:val="20"/>
                <w:szCs w:val="20"/>
              </w:rPr>
            </w:pPr>
            <w:r w:rsidRPr="00683A87">
              <w:rPr>
                <w:rFonts w:ascii="Verdana" w:hAnsi="Verdana"/>
                <w:b/>
                <w:color w:val="00B050"/>
                <w:sz w:val="20"/>
                <w:szCs w:val="20"/>
              </w:rPr>
              <w:t>Boire beaucoup d’eau en dehors des repas</w:t>
            </w:r>
            <w:r w:rsidR="003C5435" w:rsidRPr="00683A87">
              <w:rPr>
                <w:rFonts w:ascii="Verdana" w:hAnsi="Verdana"/>
                <w:b/>
                <w:color w:val="00B050"/>
                <w:sz w:val="20"/>
                <w:szCs w:val="20"/>
              </w:rPr>
              <w:t>.</w:t>
            </w:r>
            <w:r w:rsidR="00EE4714">
              <w:t xml:space="preserve"> (</w:t>
            </w:r>
            <w:r w:rsidR="00EE4714" w:rsidRPr="00EE4714">
              <w:rPr>
                <w:rFonts w:ascii="Verdana" w:hAnsi="Verdana"/>
                <w:sz w:val="20"/>
                <w:szCs w:val="20"/>
              </w:rPr>
              <w:t>résidus sec &lt; 200</w:t>
            </w:r>
            <w:r w:rsidR="00EE4714">
              <w:rPr>
                <w:rFonts w:ascii="Verdana" w:hAnsi="Verdana"/>
                <w:sz w:val="20"/>
                <w:szCs w:val="20"/>
              </w:rPr>
              <w:t xml:space="preserve"> mg/l)</w:t>
            </w:r>
          </w:p>
        </w:tc>
        <w:tc>
          <w:tcPr>
            <w:tcW w:w="3484" w:type="dxa"/>
          </w:tcPr>
          <w:p w:rsidR="00762AED" w:rsidRPr="00683A87" w:rsidRDefault="00762AED" w:rsidP="00D72942">
            <w:pPr>
              <w:rPr>
                <w:rFonts w:ascii="Verdana" w:hAnsi="Verdana"/>
                <w:sz w:val="20"/>
                <w:szCs w:val="20"/>
              </w:rPr>
            </w:pPr>
            <w:r w:rsidRPr="00683A87">
              <w:rPr>
                <w:rFonts w:ascii="Verdana" w:hAnsi="Verdana"/>
                <w:sz w:val="20"/>
                <w:szCs w:val="20"/>
              </w:rPr>
              <w:t>Pour ne pas perturber la digestion, il est recommandé de boire modérément au cours des repas</w:t>
            </w:r>
          </w:p>
        </w:tc>
      </w:tr>
      <w:tr w:rsidR="00762AED" w:rsidRPr="00683A87" w:rsidTr="0065218B">
        <w:trPr>
          <w:trHeight w:val="1392"/>
          <w:jc w:val="center"/>
        </w:trPr>
        <w:tc>
          <w:tcPr>
            <w:tcW w:w="2546" w:type="dxa"/>
            <w:vMerge/>
          </w:tcPr>
          <w:p w:rsidR="00762AED" w:rsidRPr="00683A87" w:rsidRDefault="00762AED" w:rsidP="00D72942">
            <w:pPr>
              <w:rPr>
                <w:rFonts w:ascii="Verdana" w:hAnsi="Verdana"/>
                <w:sz w:val="20"/>
                <w:szCs w:val="20"/>
              </w:rPr>
            </w:pPr>
          </w:p>
        </w:tc>
        <w:tc>
          <w:tcPr>
            <w:tcW w:w="4421" w:type="dxa"/>
          </w:tcPr>
          <w:p w:rsidR="00762AED" w:rsidRPr="00683A87" w:rsidRDefault="000D1D6C" w:rsidP="00D72942">
            <w:pPr>
              <w:rPr>
                <w:rFonts w:ascii="Verdana" w:hAnsi="Verdana"/>
                <w:sz w:val="20"/>
                <w:szCs w:val="20"/>
              </w:rPr>
            </w:pPr>
            <w:r>
              <w:rPr>
                <w:rFonts w:ascii="Verdana" w:hAnsi="Verdana"/>
                <w:color w:val="000000" w:themeColor="text1"/>
                <w:sz w:val="20"/>
                <w:szCs w:val="20"/>
              </w:rPr>
              <w:t>Manger les fruits en dehors</w:t>
            </w:r>
            <w:r w:rsidR="00762AED" w:rsidRPr="00683A87">
              <w:rPr>
                <w:rFonts w:ascii="Verdana" w:hAnsi="Verdana"/>
                <w:color w:val="000000" w:themeColor="text1"/>
                <w:sz w:val="20"/>
                <w:szCs w:val="20"/>
              </w:rPr>
              <w:t xml:space="preserve"> de</w:t>
            </w:r>
            <w:r>
              <w:rPr>
                <w:rFonts w:ascii="Verdana" w:hAnsi="Verdana"/>
                <w:color w:val="000000" w:themeColor="text1"/>
                <w:sz w:val="20"/>
                <w:szCs w:val="20"/>
              </w:rPr>
              <w:t>s</w:t>
            </w:r>
            <w:r w:rsidR="00762AED" w:rsidRPr="00683A87">
              <w:rPr>
                <w:rFonts w:ascii="Verdana" w:hAnsi="Verdana"/>
                <w:color w:val="000000" w:themeColor="text1"/>
                <w:sz w:val="20"/>
                <w:szCs w:val="20"/>
              </w:rPr>
              <w:t xml:space="preserve"> repas et non à la fin</w:t>
            </w:r>
            <w:r w:rsidR="00762AED" w:rsidRPr="00683A87">
              <w:rPr>
                <w:rFonts w:ascii="Verdana" w:hAnsi="Verdana"/>
                <w:color w:val="00B050"/>
                <w:sz w:val="20"/>
                <w:szCs w:val="20"/>
              </w:rPr>
              <w:t>.</w:t>
            </w:r>
          </w:p>
        </w:tc>
        <w:tc>
          <w:tcPr>
            <w:tcW w:w="3484" w:type="dxa"/>
          </w:tcPr>
          <w:p w:rsidR="00762AED" w:rsidRPr="00683A87" w:rsidRDefault="00F60E9B" w:rsidP="00F60E9B">
            <w:pPr>
              <w:rPr>
                <w:rFonts w:ascii="Verdana" w:hAnsi="Verdana"/>
                <w:sz w:val="20"/>
                <w:szCs w:val="20"/>
              </w:rPr>
            </w:pPr>
            <w:r>
              <w:rPr>
                <w:rFonts w:ascii="Verdana" w:hAnsi="Verdana"/>
                <w:sz w:val="20"/>
                <w:szCs w:val="20"/>
              </w:rPr>
              <w:t>Privilégier sa consommation</w:t>
            </w:r>
            <w:r w:rsidR="00762AED" w:rsidRPr="00683A87">
              <w:rPr>
                <w:rFonts w:ascii="Verdana" w:hAnsi="Verdana"/>
                <w:sz w:val="20"/>
                <w:szCs w:val="20"/>
              </w:rPr>
              <w:t xml:space="preserve"> une heure avant votre repas ou au moins quatre heure après ce dernier, pour être certain que votre digestion est terminée.</w:t>
            </w:r>
          </w:p>
        </w:tc>
      </w:tr>
    </w:tbl>
    <w:p w:rsidR="009E2F4D" w:rsidRDefault="009E2F4D" w:rsidP="00683A87">
      <w:pPr>
        <w:rPr>
          <w:rFonts w:ascii="Verdana" w:hAnsi="Verdana" w:cstheme="minorHAnsi"/>
          <w:b/>
          <w:bCs/>
          <w:sz w:val="20"/>
          <w:szCs w:val="20"/>
        </w:rPr>
      </w:pPr>
    </w:p>
    <w:sectPr w:rsidR="009E2F4D" w:rsidSect="001F719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647D4"/>
    <w:multiLevelType w:val="hybridMultilevel"/>
    <w:tmpl w:val="869694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2BC44BA"/>
    <w:multiLevelType w:val="hybridMultilevel"/>
    <w:tmpl w:val="8F44A2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7F64BEF"/>
    <w:multiLevelType w:val="hybridMultilevel"/>
    <w:tmpl w:val="5C082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7BB46BB"/>
    <w:multiLevelType w:val="hybridMultilevel"/>
    <w:tmpl w:val="5EFA18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E62049F"/>
    <w:multiLevelType w:val="hybridMultilevel"/>
    <w:tmpl w:val="58C4A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C5232B9"/>
    <w:multiLevelType w:val="multilevel"/>
    <w:tmpl w:val="29342A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FF0093"/>
    <w:multiLevelType w:val="hybridMultilevel"/>
    <w:tmpl w:val="F086D6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E8E01FE"/>
    <w:multiLevelType w:val="hybridMultilevel"/>
    <w:tmpl w:val="121AB644"/>
    <w:lvl w:ilvl="0" w:tplc="040C000B">
      <w:start w:val="1"/>
      <w:numFmt w:val="bullet"/>
      <w:lvlText w:val=""/>
      <w:lvlJc w:val="left"/>
      <w:pPr>
        <w:ind w:left="1020" w:hanging="360"/>
      </w:pPr>
      <w:rPr>
        <w:rFonts w:ascii="Wingdings" w:hAnsi="Wingdings" w:hint="default"/>
      </w:rPr>
    </w:lvl>
    <w:lvl w:ilvl="1" w:tplc="040C0003" w:tentative="1">
      <w:start w:val="1"/>
      <w:numFmt w:val="bullet"/>
      <w:lvlText w:val="o"/>
      <w:lvlJc w:val="left"/>
      <w:pPr>
        <w:ind w:left="1740" w:hanging="360"/>
      </w:pPr>
      <w:rPr>
        <w:rFonts w:ascii="Courier New" w:hAnsi="Courier New" w:cs="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cs="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cs="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8">
    <w:nsid w:val="713A7B5A"/>
    <w:multiLevelType w:val="multilevel"/>
    <w:tmpl w:val="E71A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C36C48"/>
    <w:multiLevelType w:val="hybridMultilevel"/>
    <w:tmpl w:val="C2E091A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4"/>
  </w:num>
  <w:num w:numId="4">
    <w:abstractNumId w:val="9"/>
  </w:num>
  <w:num w:numId="5">
    <w:abstractNumId w:val="3"/>
  </w:num>
  <w:num w:numId="6">
    <w:abstractNumId w:val="5"/>
  </w:num>
  <w:num w:numId="7">
    <w:abstractNumId w:val="7"/>
  </w:num>
  <w:num w:numId="8">
    <w:abstractNumId w:val="0"/>
  </w:num>
  <w:num w:numId="9">
    <w:abstractNumId w:val="6"/>
  </w:num>
  <w:num w:numId="10">
    <w:abstractNumId w:val="8"/>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84E"/>
    <w:rsid w:val="00006E3F"/>
    <w:rsid w:val="0002161E"/>
    <w:rsid w:val="00045683"/>
    <w:rsid w:val="00053757"/>
    <w:rsid w:val="00066BF6"/>
    <w:rsid w:val="0007026E"/>
    <w:rsid w:val="000C184E"/>
    <w:rsid w:val="000D1D6C"/>
    <w:rsid w:val="00165224"/>
    <w:rsid w:val="001C6ECF"/>
    <w:rsid w:val="001C7805"/>
    <w:rsid w:val="001F7195"/>
    <w:rsid w:val="00222A58"/>
    <w:rsid w:val="00263767"/>
    <w:rsid w:val="002677E7"/>
    <w:rsid w:val="002B5E1A"/>
    <w:rsid w:val="0033669D"/>
    <w:rsid w:val="00376FA3"/>
    <w:rsid w:val="003955CA"/>
    <w:rsid w:val="003A7778"/>
    <w:rsid w:val="003C5435"/>
    <w:rsid w:val="003D5849"/>
    <w:rsid w:val="004408B8"/>
    <w:rsid w:val="00476D91"/>
    <w:rsid w:val="004E0D60"/>
    <w:rsid w:val="004E1245"/>
    <w:rsid w:val="004F02B2"/>
    <w:rsid w:val="005253D1"/>
    <w:rsid w:val="0065218B"/>
    <w:rsid w:val="00683A87"/>
    <w:rsid w:val="006C03D4"/>
    <w:rsid w:val="006D11E8"/>
    <w:rsid w:val="00741069"/>
    <w:rsid w:val="00747909"/>
    <w:rsid w:val="00762AED"/>
    <w:rsid w:val="007D157E"/>
    <w:rsid w:val="00862D6B"/>
    <w:rsid w:val="0089647F"/>
    <w:rsid w:val="00897C41"/>
    <w:rsid w:val="00974932"/>
    <w:rsid w:val="00994B22"/>
    <w:rsid w:val="009E2F4D"/>
    <w:rsid w:val="00A14D67"/>
    <w:rsid w:val="00B2587C"/>
    <w:rsid w:val="00B554A1"/>
    <w:rsid w:val="00B87D41"/>
    <w:rsid w:val="00C45E11"/>
    <w:rsid w:val="00C56779"/>
    <w:rsid w:val="00C727CE"/>
    <w:rsid w:val="00CF0BDB"/>
    <w:rsid w:val="00D72942"/>
    <w:rsid w:val="00DB5666"/>
    <w:rsid w:val="00DE6931"/>
    <w:rsid w:val="00E95ADB"/>
    <w:rsid w:val="00EC1131"/>
    <w:rsid w:val="00EE4714"/>
    <w:rsid w:val="00F27CF5"/>
    <w:rsid w:val="00F60E9B"/>
    <w:rsid w:val="00FA3B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4E4F66-EAC6-4509-BC21-520549180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C184E"/>
    <w:pPr>
      <w:ind w:left="720"/>
      <w:contextualSpacing/>
    </w:pPr>
  </w:style>
  <w:style w:type="table" w:styleId="Grilledutableau">
    <w:name w:val="Table Grid"/>
    <w:basedOn w:val="TableauNormal"/>
    <w:uiPriority w:val="39"/>
    <w:rsid w:val="00D729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76FA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6F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20439">
      <w:bodyDiv w:val="1"/>
      <w:marLeft w:val="0"/>
      <w:marRight w:val="0"/>
      <w:marTop w:val="0"/>
      <w:marBottom w:val="0"/>
      <w:divBdr>
        <w:top w:val="none" w:sz="0" w:space="0" w:color="auto"/>
        <w:left w:val="none" w:sz="0" w:space="0" w:color="auto"/>
        <w:bottom w:val="none" w:sz="0" w:space="0" w:color="auto"/>
        <w:right w:val="none" w:sz="0" w:space="0" w:color="auto"/>
      </w:divBdr>
    </w:div>
    <w:div w:id="131459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B2FB8-90CA-4C31-A5D0-FD375315D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4</Pages>
  <Words>1119</Words>
  <Characters>6155</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dc:creator>
  <cp:keywords/>
  <dc:description/>
  <cp:lastModifiedBy>philippe</cp:lastModifiedBy>
  <cp:revision>51</cp:revision>
  <cp:lastPrinted>2016-12-26T15:18:00Z</cp:lastPrinted>
  <dcterms:created xsi:type="dcterms:W3CDTF">2016-12-24T12:18:00Z</dcterms:created>
  <dcterms:modified xsi:type="dcterms:W3CDTF">2017-01-03T18:03:00Z</dcterms:modified>
</cp:coreProperties>
</file>